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C53D7A" w14:textId="138E40B5" w:rsidR="00275145" w:rsidRPr="00744CA3" w:rsidRDefault="00275145" w:rsidP="007652A4">
      <w:pPr>
        <w:rPr>
          <w:rFonts w:cs="David"/>
          <w:b/>
          <w:bCs/>
          <w:u w:val="single"/>
          <w:rtl/>
        </w:rPr>
      </w:pPr>
      <w:bookmarkStart w:id="0" w:name="_GoBack"/>
      <w:bookmarkEnd w:id="0"/>
      <w:r>
        <w:rPr>
          <w:rFonts w:cs="David" w:hint="cs"/>
          <w:b/>
          <w:bCs/>
          <w:sz w:val="28"/>
          <w:szCs w:val="28"/>
          <w:u w:val="single"/>
          <w:rtl/>
        </w:rPr>
        <w:t>נוסח הודעה בדבר כוונה להתקשרות עם ספק במיזם משותף</w:t>
      </w:r>
      <w:r w:rsidR="002048C0" w:rsidRPr="002048C0">
        <w:rPr>
          <w:rFonts w:cs="David" w:hint="cs"/>
          <w:b/>
          <w:bCs/>
          <w:sz w:val="28"/>
          <w:szCs w:val="28"/>
          <w:u w:val="single"/>
          <w:rtl/>
        </w:rPr>
        <w:t xml:space="preserve"> // חרבות ברזל.</w:t>
      </w:r>
    </w:p>
    <w:p w14:paraId="33D42326" w14:textId="77777777" w:rsidR="00275145" w:rsidRPr="00636666" w:rsidRDefault="00275145" w:rsidP="007652A4">
      <w:pPr>
        <w:jc w:val="center"/>
        <w:rPr>
          <w:rFonts w:cs="David"/>
          <w:sz w:val="4"/>
          <w:szCs w:val="4"/>
          <w:u w:val="single"/>
          <w:rtl/>
        </w:rPr>
      </w:pPr>
    </w:p>
    <w:p w14:paraId="6C553AA0" w14:textId="77777777" w:rsidR="00275145" w:rsidRPr="00736A17" w:rsidRDefault="00275145" w:rsidP="007652A4">
      <w:pPr>
        <w:rPr>
          <w:rFonts w:cs="David"/>
          <w:rtl/>
        </w:rPr>
      </w:pPr>
    </w:p>
    <w:p w14:paraId="1CB6F374" w14:textId="1930E68F" w:rsidR="00275145" w:rsidRPr="006C571E" w:rsidRDefault="00275145" w:rsidP="007652A4">
      <w:pPr>
        <w:rPr>
          <w:rFonts w:cs="David"/>
          <w:szCs w:val="24"/>
          <w:rtl/>
        </w:rPr>
      </w:pPr>
      <w:r w:rsidRPr="006C571E">
        <w:rPr>
          <w:rFonts w:cs="David" w:hint="cs"/>
          <w:szCs w:val="24"/>
          <w:rtl/>
        </w:rPr>
        <w:t xml:space="preserve">משרד החינוך מעוניין להתקשר עם </w:t>
      </w:r>
      <w:r>
        <w:rPr>
          <w:rFonts w:cs="David" w:hint="cs"/>
          <w:szCs w:val="24"/>
          <w:rtl/>
        </w:rPr>
        <w:t>חמניות ע"ר (580670669)</w:t>
      </w:r>
      <w:r w:rsidRPr="006C571E">
        <w:rPr>
          <w:rFonts w:cs="David" w:hint="cs"/>
          <w:szCs w:val="24"/>
          <w:rtl/>
        </w:rPr>
        <w:t xml:space="preserve"> לצורך הפעלה של </w:t>
      </w:r>
      <w:r>
        <w:rPr>
          <w:rFonts w:cs="David" w:hint="cs"/>
          <w:szCs w:val="24"/>
          <w:rtl/>
        </w:rPr>
        <w:t>תוכנית תמיכה</w:t>
      </w:r>
      <w:r w:rsidR="005B718A">
        <w:rPr>
          <w:rFonts w:cs="David" w:hint="cs"/>
          <w:szCs w:val="24"/>
          <w:rtl/>
        </w:rPr>
        <w:t xml:space="preserve"> </w:t>
      </w:r>
      <w:r>
        <w:rPr>
          <w:rFonts w:cs="David" w:hint="cs"/>
          <w:szCs w:val="24"/>
          <w:rtl/>
        </w:rPr>
        <w:t xml:space="preserve">חברתית, רגשית ומונעת סיכון לילדים ונערים יתומים ומשפחותיהם ב-30 סניפי פעילות. </w:t>
      </w:r>
      <w:r w:rsidR="002048C0">
        <w:rPr>
          <w:rFonts w:cs="David" w:hint="cs"/>
          <w:szCs w:val="24"/>
          <w:rtl/>
        </w:rPr>
        <w:t xml:space="preserve">באמצעות 2 תוכניות </w:t>
      </w:r>
      <w:r w:rsidR="002048C0">
        <w:rPr>
          <w:rFonts w:cs="David"/>
          <w:szCs w:val="24"/>
          <w:rtl/>
        </w:rPr>
        <w:t>–</w:t>
      </w:r>
      <w:r w:rsidR="002048C0">
        <w:rPr>
          <w:rFonts w:cs="David" w:hint="cs"/>
          <w:szCs w:val="24"/>
          <w:rtl/>
        </w:rPr>
        <w:t xml:space="preserve"> הראשונה ליתומים בגיל הרך</w:t>
      </w:r>
      <w:r w:rsidR="00213212">
        <w:rPr>
          <w:rFonts w:cs="David" w:hint="cs"/>
          <w:szCs w:val="24"/>
          <w:rtl/>
        </w:rPr>
        <w:t xml:space="preserve"> (גילאי 4-7)</w:t>
      </w:r>
      <w:r w:rsidR="002048C0">
        <w:rPr>
          <w:rFonts w:cs="David" w:hint="cs"/>
          <w:szCs w:val="24"/>
          <w:rtl/>
        </w:rPr>
        <w:t xml:space="preserve"> והשנייה ליתומים בגילאי נעורים</w:t>
      </w:r>
      <w:r w:rsidR="00213212">
        <w:rPr>
          <w:rFonts w:cs="David" w:hint="cs"/>
          <w:szCs w:val="24"/>
          <w:rtl/>
        </w:rPr>
        <w:t xml:space="preserve"> (7-18). </w:t>
      </w:r>
      <w:r w:rsidR="005B718A">
        <w:rPr>
          <w:rFonts w:cs="David" w:hint="cs"/>
          <w:szCs w:val="24"/>
          <w:rtl/>
        </w:rPr>
        <w:t>שתינתן לקבוצות במרכזים ייעודיים.</w:t>
      </w:r>
    </w:p>
    <w:p w14:paraId="31A66F33" w14:textId="77777777" w:rsidR="00275145" w:rsidRPr="006C571E" w:rsidRDefault="00275145" w:rsidP="007652A4">
      <w:pPr>
        <w:rPr>
          <w:rFonts w:cs="David"/>
          <w:szCs w:val="24"/>
          <w:rtl/>
        </w:rPr>
      </w:pPr>
    </w:p>
    <w:p w14:paraId="5904CAFF" w14:textId="77777777" w:rsidR="00275145" w:rsidRPr="006C571E" w:rsidRDefault="00275145" w:rsidP="007652A4">
      <w:pPr>
        <w:rPr>
          <w:rFonts w:cs="David"/>
          <w:b/>
          <w:bCs/>
          <w:szCs w:val="24"/>
          <w:u w:val="single"/>
          <w:rtl/>
        </w:rPr>
      </w:pPr>
      <w:r w:rsidRPr="006C571E">
        <w:rPr>
          <w:rFonts w:cs="David" w:hint="cs"/>
          <w:b/>
          <w:bCs/>
          <w:szCs w:val="24"/>
          <w:u w:val="single"/>
          <w:rtl/>
        </w:rPr>
        <w:t>מטרת  התוכנית</w:t>
      </w:r>
    </w:p>
    <w:p w14:paraId="27EC7FD1" w14:textId="6780B4AF" w:rsidR="00275145" w:rsidRPr="006C571E" w:rsidRDefault="00275145" w:rsidP="007652A4">
      <w:pPr>
        <w:jc w:val="both"/>
        <w:rPr>
          <w:rFonts w:ascii="Calibri" w:eastAsia="Calibri" w:hAnsi="Calibri" w:cs="David"/>
          <w:szCs w:val="24"/>
          <w:rtl/>
        </w:rPr>
      </w:pPr>
      <w:r w:rsidRPr="006C571E">
        <w:rPr>
          <w:rFonts w:ascii="Calibri" w:eastAsia="Calibri" w:hAnsi="Calibri" w:cs="David" w:hint="cs"/>
          <w:szCs w:val="24"/>
          <w:rtl/>
        </w:rPr>
        <w:t xml:space="preserve">תמיכה </w:t>
      </w:r>
      <w:r>
        <w:rPr>
          <w:rFonts w:ascii="Calibri" w:eastAsia="Calibri" w:hAnsi="Calibri" w:cs="David" w:hint="cs"/>
          <w:szCs w:val="24"/>
          <w:rtl/>
        </w:rPr>
        <w:t>חברתית, רגשית ומונעת סיכון לילדים ונערים שאיבדו את אחד/שני הוריהם, וזאת באמצעות מודל חונכות אישית וקבוצת ליווי שבועית ליתומים. במסגרת התוכנית לכל ילד יתום ישנו חונך שמלווה אותו ומידי שבוע הם מתכנסים לפעילויות טיפוליות מונעות סיכון שנבנו ע"י פרופ' לעו"ס ופסיכולוגיה</w:t>
      </w:r>
      <w:r w:rsidR="004D3E03">
        <w:rPr>
          <w:rFonts w:ascii="Calibri" w:eastAsia="Calibri" w:hAnsi="Calibri" w:cs="David" w:hint="cs"/>
          <w:szCs w:val="24"/>
          <w:rtl/>
        </w:rPr>
        <w:t>, אלו נוסף לפעילות היתומים לגיל הרך</w:t>
      </w:r>
      <w:r w:rsidR="00213212">
        <w:rPr>
          <w:rFonts w:ascii="Calibri" w:eastAsia="Calibri" w:hAnsi="Calibri" w:cs="David" w:hint="cs"/>
          <w:szCs w:val="24"/>
          <w:rtl/>
        </w:rPr>
        <w:t xml:space="preserve"> אשר תינתן תפעל בקבוצת הורים/אפוטרופוסים יחדיו</w:t>
      </w:r>
      <w:r w:rsidR="007652A4">
        <w:rPr>
          <w:rFonts w:ascii="Calibri" w:eastAsia="Calibri" w:hAnsi="Calibri" w:cs="David" w:hint="cs"/>
          <w:szCs w:val="24"/>
          <w:rtl/>
        </w:rPr>
        <w:t xml:space="preserve">. כמו כן אלו נוסף להנחיה הורית </w:t>
      </w:r>
      <w:proofErr w:type="spellStart"/>
      <w:r w:rsidR="007652A4">
        <w:rPr>
          <w:rFonts w:ascii="Calibri" w:eastAsia="Calibri" w:hAnsi="Calibri" w:cs="David" w:hint="cs"/>
          <w:szCs w:val="24"/>
          <w:rtl/>
        </w:rPr>
        <w:t>שתתן</w:t>
      </w:r>
      <w:proofErr w:type="spellEnd"/>
      <w:r w:rsidR="007652A4">
        <w:rPr>
          <w:rFonts w:ascii="Calibri" w:eastAsia="Calibri" w:hAnsi="Calibri" w:cs="David" w:hint="cs"/>
          <w:szCs w:val="24"/>
          <w:rtl/>
        </w:rPr>
        <w:t xml:space="preserve"> להורי/</w:t>
      </w:r>
      <w:proofErr w:type="spellStart"/>
      <w:r w:rsidR="007652A4">
        <w:rPr>
          <w:rFonts w:ascii="Calibri" w:eastAsia="Calibri" w:hAnsi="Calibri" w:cs="David" w:hint="cs"/>
          <w:szCs w:val="24"/>
          <w:rtl/>
        </w:rPr>
        <w:t>אפוטרופוסי</w:t>
      </w:r>
      <w:proofErr w:type="spellEnd"/>
      <w:r w:rsidR="007652A4">
        <w:rPr>
          <w:rFonts w:ascii="Calibri" w:eastAsia="Calibri" w:hAnsi="Calibri" w:cs="David" w:hint="cs"/>
          <w:szCs w:val="24"/>
          <w:rtl/>
        </w:rPr>
        <w:t xml:space="preserve"> הילדים</w:t>
      </w:r>
      <w:r w:rsidR="00213212">
        <w:rPr>
          <w:rFonts w:ascii="Calibri" w:eastAsia="Calibri" w:hAnsi="Calibri" w:cs="David" w:hint="cs"/>
          <w:szCs w:val="24"/>
          <w:rtl/>
        </w:rPr>
        <w:t>.</w:t>
      </w:r>
    </w:p>
    <w:p w14:paraId="36F02CF9" w14:textId="77777777" w:rsidR="00275145" w:rsidRPr="006C571E" w:rsidRDefault="00275145" w:rsidP="007652A4">
      <w:pPr>
        <w:rPr>
          <w:rFonts w:cs="David"/>
          <w:b/>
          <w:bCs/>
          <w:szCs w:val="24"/>
          <w:u w:val="single"/>
          <w:rtl/>
        </w:rPr>
      </w:pPr>
    </w:p>
    <w:p w14:paraId="36FA2134" w14:textId="77777777" w:rsidR="00275145" w:rsidRPr="006C571E" w:rsidRDefault="00275145" w:rsidP="007652A4">
      <w:pPr>
        <w:rPr>
          <w:rFonts w:cs="David"/>
          <w:b/>
          <w:bCs/>
          <w:szCs w:val="24"/>
          <w:u w:val="single"/>
          <w:rtl/>
        </w:rPr>
      </w:pPr>
      <w:r>
        <w:rPr>
          <w:rFonts w:cs="David" w:hint="cs"/>
          <w:b/>
          <w:bCs/>
          <w:szCs w:val="24"/>
          <w:u w:val="single"/>
          <w:rtl/>
        </w:rPr>
        <w:t>פירוט התוכנית:</w:t>
      </w:r>
    </w:p>
    <w:p w14:paraId="34D88C14" w14:textId="77777777" w:rsidR="00275145" w:rsidRPr="006C571E" w:rsidRDefault="00275145" w:rsidP="007652A4">
      <w:pPr>
        <w:pStyle w:val="a7"/>
        <w:jc w:val="both"/>
        <w:rPr>
          <w:rFonts w:cs="David"/>
          <w:sz w:val="24"/>
          <w:szCs w:val="24"/>
          <w:rtl/>
        </w:rPr>
      </w:pPr>
      <w:r w:rsidRPr="006C571E">
        <w:rPr>
          <w:rFonts w:cs="David" w:hint="cs"/>
          <w:sz w:val="24"/>
          <w:szCs w:val="24"/>
          <w:rtl/>
        </w:rPr>
        <w:t xml:space="preserve">משרד החינוך, אגף בכיר שפ"י מבקש לצאת למיזם משותף עם </w:t>
      </w:r>
      <w:r>
        <w:rPr>
          <w:rFonts w:cs="David" w:hint="cs"/>
          <w:sz w:val="24"/>
          <w:szCs w:val="24"/>
          <w:rtl/>
        </w:rPr>
        <w:t>חמניות ע"ר</w:t>
      </w:r>
      <w:r w:rsidRPr="006C571E">
        <w:rPr>
          <w:rFonts w:cs="David" w:hint="cs"/>
          <w:sz w:val="24"/>
          <w:szCs w:val="24"/>
          <w:rtl/>
        </w:rPr>
        <w:t>, להפעלה של תכנית ל</w:t>
      </w:r>
      <w:r>
        <w:rPr>
          <w:rFonts w:cs="David" w:hint="cs"/>
          <w:sz w:val="24"/>
          <w:szCs w:val="24"/>
          <w:rtl/>
        </w:rPr>
        <w:t xml:space="preserve">תמיכה וסיוע חברתי, רגשי ומונע סיכון ליתומי ישראל. </w:t>
      </w:r>
    </w:p>
    <w:p w14:paraId="728299FA" w14:textId="77777777" w:rsidR="00275145" w:rsidRDefault="00275145" w:rsidP="007652A4">
      <w:pPr>
        <w:pStyle w:val="a7"/>
        <w:jc w:val="both"/>
        <w:rPr>
          <w:rFonts w:cs="David"/>
          <w:sz w:val="24"/>
          <w:szCs w:val="24"/>
          <w:rtl/>
        </w:rPr>
      </w:pPr>
      <w:r w:rsidRPr="00641203">
        <w:rPr>
          <w:rFonts w:cs="David"/>
          <w:sz w:val="24"/>
          <w:szCs w:val="24"/>
          <w:rtl/>
        </w:rPr>
        <w:t>קבוצות התמיכה</w:t>
      </w:r>
      <w:r w:rsidRPr="00641203">
        <w:rPr>
          <w:rFonts w:cs="David" w:hint="cs"/>
          <w:sz w:val="24"/>
          <w:szCs w:val="24"/>
          <w:rtl/>
        </w:rPr>
        <w:t xml:space="preserve"> של חמניות נפגשות מידי אחר צהריים, אחת לשבוע.</w:t>
      </w:r>
      <w:r w:rsidRPr="00641203">
        <w:rPr>
          <w:rFonts w:cs="David"/>
          <w:sz w:val="24"/>
          <w:szCs w:val="24"/>
          <w:rtl/>
        </w:rPr>
        <w:t xml:space="preserve"> </w:t>
      </w:r>
      <w:r w:rsidRPr="00641203">
        <w:rPr>
          <w:rFonts w:cs="David" w:hint="cs"/>
          <w:sz w:val="24"/>
          <w:szCs w:val="24"/>
          <w:rtl/>
        </w:rPr>
        <w:t xml:space="preserve">הקבוצות </w:t>
      </w:r>
      <w:r w:rsidRPr="00641203">
        <w:rPr>
          <w:rFonts w:cs="David"/>
          <w:sz w:val="24"/>
          <w:szCs w:val="24"/>
          <w:rtl/>
        </w:rPr>
        <w:t>בנויות סביב פגישה קבוצתית שבועית</w:t>
      </w:r>
      <w:r w:rsidRPr="00641203">
        <w:rPr>
          <w:rFonts w:cs="David" w:hint="cs"/>
          <w:sz w:val="24"/>
          <w:szCs w:val="24"/>
          <w:rtl/>
        </w:rPr>
        <w:t xml:space="preserve">, </w:t>
      </w:r>
      <w:r w:rsidRPr="00641203">
        <w:rPr>
          <w:rFonts w:cs="David"/>
          <w:sz w:val="24"/>
          <w:szCs w:val="24"/>
          <w:rtl/>
        </w:rPr>
        <w:t xml:space="preserve">קבוצות אלו מספקות לילדים מקום מפגש עם אחרים- דומים ויוצרות קבוצת ייחוס משמעותית. לכל </w:t>
      </w:r>
      <w:proofErr w:type="spellStart"/>
      <w:r w:rsidRPr="00641203">
        <w:rPr>
          <w:rFonts w:cs="David"/>
          <w:sz w:val="24"/>
          <w:szCs w:val="24"/>
          <w:rtl/>
        </w:rPr>
        <w:t>יתומ</w:t>
      </w:r>
      <w:proofErr w:type="spellEnd"/>
      <w:r w:rsidRPr="00641203">
        <w:rPr>
          <w:rFonts w:cs="David"/>
          <w:sz w:val="24"/>
          <w:szCs w:val="24"/>
          <w:rtl/>
        </w:rPr>
        <w:t xml:space="preserve">/ה מוצמדים </w:t>
      </w:r>
      <w:proofErr w:type="spellStart"/>
      <w:r w:rsidRPr="00641203">
        <w:rPr>
          <w:rFonts w:cs="David"/>
          <w:sz w:val="24"/>
          <w:szCs w:val="24"/>
          <w:rtl/>
        </w:rPr>
        <w:t>חונכ</w:t>
      </w:r>
      <w:proofErr w:type="spellEnd"/>
      <w:r w:rsidRPr="00641203">
        <w:rPr>
          <w:rFonts w:cs="David"/>
          <w:sz w:val="24"/>
          <w:szCs w:val="24"/>
          <w:rtl/>
        </w:rPr>
        <w:t xml:space="preserve">/ת בגירים, יתומים אף הם. אנו מעניקים תמיכה והנחיה ממוקדת לאפוטרופוסים של הילדים בכדי לספק כלים שיעזרו להם ולילדיהם בהמשך החיים. איש/אשת טיפול מטעם העמותה זמינים למתן תמיכה וטיפול בכל עת. </w:t>
      </w:r>
      <w:r w:rsidRPr="00641203">
        <w:rPr>
          <w:rFonts w:cs="David" w:hint="cs"/>
          <w:sz w:val="24"/>
          <w:szCs w:val="24"/>
          <w:rtl/>
        </w:rPr>
        <w:t>התוכנית מונגשת לילדים ולנערים באופן שונה ובהתאם לצרכיהם התפתחותיים ומדדי הסיכון המשתנים, התוכנית מבוססת על ההבנה כי ילדים ונערים הינם מתנגדי ולעיתים אף חרדים מסטיגמת הטיפול, אי לכך- הטיפול מונגש לילדים כמסגרת חברתית ולנערים כהתנדבות.</w:t>
      </w:r>
    </w:p>
    <w:p w14:paraId="175A0D4D" w14:textId="77777777" w:rsidR="00275145" w:rsidRDefault="00275145" w:rsidP="007652A4">
      <w:pPr>
        <w:pStyle w:val="a7"/>
        <w:jc w:val="both"/>
        <w:rPr>
          <w:rFonts w:cs="David"/>
          <w:sz w:val="24"/>
          <w:szCs w:val="24"/>
          <w:rtl/>
        </w:rPr>
      </w:pPr>
      <w:r>
        <w:rPr>
          <w:rFonts w:cs="David" w:hint="cs"/>
          <w:sz w:val="24"/>
          <w:szCs w:val="24"/>
          <w:rtl/>
        </w:rPr>
        <w:t>לעמותת חמניות ניסיון של כחמש שנים בתמיכה וסיוע ליתומים ואלמנות, העמותה טיפלה עד היום במעל 650 משפחות ומהווה כיום את העמותה היחידה בישראל</w:t>
      </w:r>
    </w:p>
    <w:p w14:paraId="74BCF1A6" w14:textId="77777777" w:rsidR="00275145" w:rsidRPr="004D3E03" w:rsidRDefault="00275145" w:rsidP="007652A4">
      <w:pPr>
        <w:rPr>
          <w:rFonts w:ascii="David" w:hAnsi="David" w:cs="David"/>
          <w:b/>
          <w:bCs/>
          <w:szCs w:val="24"/>
          <w:u w:val="single"/>
          <w:rtl/>
        </w:rPr>
      </w:pPr>
    </w:p>
    <w:p w14:paraId="0F8F73BB" w14:textId="77777777" w:rsidR="00275145" w:rsidRPr="004D3E03" w:rsidRDefault="00275145" w:rsidP="007652A4">
      <w:pPr>
        <w:rPr>
          <w:rFonts w:ascii="David" w:hAnsi="David" w:cs="David"/>
          <w:b/>
          <w:bCs/>
          <w:szCs w:val="24"/>
          <w:u w:val="single"/>
          <w:rtl/>
        </w:rPr>
      </w:pPr>
      <w:r w:rsidRPr="004D3E03">
        <w:rPr>
          <w:rFonts w:ascii="David" w:hAnsi="David" w:cs="David"/>
          <w:b/>
          <w:bCs/>
          <w:szCs w:val="24"/>
          <w:u w:val="single"/>
          <w:rtl/>
        </w:rPr>
        <w:t>היקף פעילות מתוכנן</w:t>
      </w:r>
    </w:p>
    <w:tbl>
      <w:tblPr>
        <w:bidiVisual/>
        <w:tblW w:w="9914" w:type="dxa"/>
        <w:tblInd w:w="6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3"/>
        <w:gridCol w:w="856"/>
        <w:gridCol w:w="998"/>
        <w:gridCol w:w="1350"/>
        <w:gridCol w:w="4457"/>
      </w:tblGrid>
      <w:tr w:rsidR="004D3E03" w:rsidRPr="004D3E03" w14:paraId="5A435593" w14:textId="77777777" w:rsidTr="004D3E03">
        <w:trPr>
          <w:trHeight w:val="388"/>
        </w:trPr>
        <w:tc>
          <w:tcPr>
            <w:tcW w:w="2265" w:type="dxa"/>
            <w:shd w:val="clear" w:color="auto" w:fill="auto"/>
            <w:hideMark/>
          </w:tcPr>
          <w:p w14:paraId="34374ED0" w14:textId="77777777" w:rsidR="004D3E03" w:rsidRPr="004D3E03" w:rsidRDefault="004D3E03" w:rsidP="007652A4">
            <w:pPr>
              <w:rPr>
                <w:rFonts w:ascii="David" w:hAnsi="David" w:cs="David"/>
                <w:color w:val="000000"/>
                <w:szCs w:val="24"/>
                <w:rtl/>
              </w:rPr>
            </w:pPr>
            <w:r w:rsidRPr="004D3E03">
              <w:rPr>
                <w:rFonts w:ascii="David" w:hAnsi="David" w:cs="David"/>
                <w:color w:val="000000"/>
                <w:szCs w:val="24"/>
                <w:rtl/>
              </w:rPr>
              <w:t>סעיף תקציבי</w:t>
            </w:r>
          </w:p>
        </w:tc>
        <w:tc>
          <w:tcPr>
            <w:tcW w:w="805" w:type="dxa"/>
            <w:shd w:val="clear" w:color="auto" w:fill="auto"/>
            <w:hideMark/>
          </w:tcPr>
          <w:p w14:paraId="48D746A5" w14:textId="77777777" w:rsidR="004D3E03" w:rsidRPr="004D3E03" w:rsidRDefault="004D3E03" w:rsidP="007652A4">
            <w:pPr>
              <w:rPr>
                <w:rFonts w:ascii="David" w:hAnsi="David" w:cs="David"/>
                <w:color w:val="000000"/>
                <w:szCs w:val="24"/>
                <w:rtl/>
              </w:rPr>
            </w:pPr>
            <w:r w:rsidRPr="004D3E03">
              <w:rPr>
                <w:rFonts w:ascii="David" w:hAnsi="David" w:cs="David"/>
                <w:color w:val="000000"/>
                <w:szCs w:val="24"/>
                <w:rtl/>
              </w:rPr>
              <w:t>עלות יח' שנתית</w:t>
            </w:r>
          </w:p>
        </w:tc>
        <w:tc>
          <w:tcPr>
            <w:tcW w:w="1001" w:type="dxa"/>
            <w:shd w:val="clear" w:color="auto" w:fill="auto"/>
            <w:hideMark/>
          </w:tcPr>
          <w:p w14:paraId="05BE13EB" w14:textId="77777777" w:rsidR="004D3E03" w:rsidRPr="004D3E03" w:rsidRDefault="004D3E03" w:rsidP="007652A4">
            <w:pPr>
              <w:rPr>
                <w:rFonts w:ascii="David" w:hAnsi="David" w:cs="David"/>
                <w:color w:val="000000"/>
                <w:szCs w:val="24"/>
                <w:rtl/>
              </w:rPr>
            </w:pPr>
            <w:r w:rsidRPr="004D3E03">
              <w:rPr>
                <w:rFonts w:ascii="David" w:hAnsi="David" w:cs="David"/>
                <w:color w:val="000000"/>
                <w:szCs w:val="24"/>
                <w:rtl/>
              </w:rPr>
              <w:t>כמות יח'</w:t>
            </w:r>
          </w:p>
        </w:tc>
        <w:tc>
          <w:tcPr>
            <w:tcW w:w="1353" w:type="dxa"/>
            <w:shd w:val="clear" w:color="auto" w:fill="auto"/>
            <w:hideMark/>
          </w:tcPr>
          <w:p w14:paraId="680EC807" w14:textId="77777777" w:rsidR="004D3E03" w:rsidRPr="004D3E03" w:rsidRDefault="004D3E03" w:rsidP="007652A4">
            <w:pPr>
              <w:rPr>
                <w:rFonts w:ascii="David" w:hAnsi="David" w:cs="David"/>
                <w:color w:val="000000"/>
                <w:szCs w:val="24"/>
                <w:rtl/>
              </w:rPr>
            </w:pPr>
            <w:r w:rsidRPr="004D3E03">
              <w:rPr>
                <w:rFonts w:ascii="David" w:hAnsi="David" w:cs="David"/>
                <w:color w:val="000000"/>
                <w:szCs w:val="24"/>
                <w:rtl/>
              </w:rPr>
              <w:t>סה"כ</w:t>
            </w:r>
          </w:p>
        </w:tc>
        <w:tc>
          <w:tcPr>
            <w:tcW w:w="4490" w:type="dxa"/>
            <w:shd w:val="clear" w:color="auto" w:fill="auto"/>
            <w:hideMark/>
          </w:tcPr>
          <w:p w14:paraId="1A1CB473" w14:textId="77777777" w:rsidR="004D3E03" w:rsidRPr="004D3E03" w:rsidRDefault="004D3E03" w:rsidP="007652A4">
            <w:pPr>
              <w:rPr>
                <w:rFonts w:ascii="David" w:hAnsi="David" w:cs="David"/>
                <w:color w:val="000000"/>
                <w:szCs w:val="24"/>
                <w:rtl/>
              </w:rPr>
            </w:pPr>
            <w:r w:rsidRPr="004D3E03">
              <w:rPr>
                <w:rFonts w:ascii="David" w:hAnsi="David" w:cs="David"/>
                <w:color w:val="000000"/>
                <w:szCs w:val="24"/>
                <w:rtl/>
              </w:rPr>
              <w:t>הסבר ליחידת חישוב</w:t>
            </w:r>
          </w:p>
        </w:tc>
      </w:tr>
      <w:tr w:rsidR="004D3E03" w:rsidRPr="004D3E03" w14:paraId="24533E62" w14:textId="77777777" w:rsidTr="004D3E03">
        <w:trPr>
          <w:trHeight w:val="193"/>
        </w:trPr>
        <w:tc>
          <w:tcPr>
            <w:tcW w:w="2265" w:type="dxa"/>
            <w:shd w:val="clear" w:color="auto" w:fill="auto"/>
            <w:hideMark/>
          </w:tcPr>
          <w:p w14:paraId="6436D246"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כ"א | מטה</w:t>
            </w:r>
          </w:p>
        </w:tc>
        <w:tc>
          <w:tcPr>
            <w:tcW w:w="805" w:type="dxa"/>
            <w:shd w:val="clear" w:color="auto" w:fill="auto"/>
            <w:hideMark/>
          </w:tcPr>
          <w:p w14:paraId="262DBA85"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w:t>
            </w:r>
          </w:p>
        </w:tc>
        <w:tc>
          <w:tcPr>
            <w:tcW w:w="1001" w:type="dxa"/>
            <w:shd w:val="clear" w:color="auto" w:fill="auto"/>
            <w:hideMark/>
          </w:tcPr>
          <w:p w14:paraId="43595A28"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w:t>
            </w:r>
          </w:p>
        </w:tc>
        <w:tc>
          <w:tcPr>
            <w:tcW w:w="1353" w:type="dxa"/>
            <w:shd w:val="clear" w:color="auto" w:fill="auto"/>
            <w:hideMark/>
          </w:tcPr>
          <w:p w14:paraId="55E48234"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w:t>
            </w:r>
          </w:p>
        </w:tc>
        <w:tc>
          <w:tcPr>
            <w:tcW w:w="4490" w:type="dxa"/>
            <w:shd w:val="clear" w:color="auto" w:fill="auto"/>
            <w:hideMark/>
          </w:tcPr>
          <w:p w14:paraId="3A63DE48"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w:t>
            </w:r>
          </w:p>
        </w:tc>
      </w:tr>
      <w:tr w:rsidR="004D3E03" w:rsidRPr="004D3E03" w14:paraId="03FF1A49" w14:textId="77777777" w:rsidTr="004D3E03">
        <w:trPr>
          <w:trHeight w:val="388"/>
        </w:trPr>
        <w:tc>
          <w:tcPr>
            <w:tcW w:w="2265" w:type="dxa"/>
            <w:shd w:val="clear" w:color="auto" w:fill="auto"/>
            <w:hideMark/>
          </w:tcPr>
          <w:p w14:paraId="288D015B"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רכזות מקצועיות - נעורים ורך | חברה יהודית</w:t>
            </w:r>
          </w:p>
        </w:tc>
        <w:tc>
          <w:tcPr>
            <w:tcW w:w="805" w:type="dxa"/>
            <w:shd w:val="clear" w:color="auto" w:fill="auto"/>
            <w:hideMark/>
          </w:tcPr>
          <w:p w14:paraId="4479CC09"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181,200 </w:t>
            </w:r>
          </w:p>
        </w:tc>
        <w:tc>
          <w:tcPr>
            <w:tcW w:w="1001" w:type="dxa"/>
            <w:shd w:val="clear" w:color="auto" w:fill="auto"/>
            <w:hideMark/>
          </w:tcPr>
          <w:p w14:paraId="0F955628"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 </w:t>
            </w:r>
          </w:p>
        </w:tc>
        <w:tc>
          <w:tcPr>
            <w:tcW w:w="1353" w:type="dxa"/>
            <w:shd w:val="clear" w:color="auto" w:fill="auto"/>
            <w:hideMark/>
          </w:tcPr>
          <w:p w14:paraId="6F16EAAF"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362,400 </w:t>
            </w:r>
          </w:p>
        </w:tc>
        <w:tc>
          <w:tcPr>
            <w:tcW w:w="4490" w:type="dxa"/>
            <w:shd w:val="clear" w:color="auto" w:fill="auto"/>
            <w:hideMark/>
          </w:tcPr>
          <w:p w14:paraId="5D363794"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מנהלת מקצועית - חמניות נעורים, תפעול ומענה על כל צרכי הרכזים והמדריכים. </w:t>
            </w:r>
          </w:p>
        </w:tc>
      </w:tr>
      <w:tr w:rsidR="004D3E03" w:rsidRPr="004D3E03" w14:paraId="1148BA66" w14:textId="77777777" w:rsidTr="004D3E03">
        <w:trPr>
          <w:trHeight w:val="388"/>
        </w:trPr>
        <w:tc>
          <w:tcPr>
            <w:tcW w:w="2265" w:type="dxa"/>
            <w:shd w:val="clear" w:color="auto" w:fill="auto"/>
            <w:hideMark/>
          </w:tcPr>
          <w:p w14:paraId="6CA01D1C"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רכז מקצועי | חברה ערבית</w:t>
            </w:r>
          </w:p>
        </w:tc>
        <w:tc>
          <w:tcPr>
            <w:tcW w:w="805" w:type="dxa"/>
            <w:shd w:val="clear" w:color="auto" w:fill="auto"/>
            <w:hideMark/>
          </w:tcPr>
          <w:p w14:paraId="5589BD06"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181,200 </w:t>
            </w:r>
          </w:p>
        </w:tc>
        <w:tc>
          <w:tcPr>
            <w:tcW w:w="1001" w:type="dxa"/>
            <w:shd w:val="clear" w:color="auto" w:fill="auto"/>
            <w:hideMark/>
          </w:tcPr>
          <w:p w14:paraId="202560C7"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54FE84B7"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181,200 </w:t>
            </w:r>
          </w:p>
        </w:tc>
        <w:tc>
          <w:tcPr>
            <w:tcW w:w="4490" w:type="dxa"/>
            <w:shd w:val="clear" w:color="auto" w:fill="auto"/>
            <w:hideMark/>
          </w:tcPr>
          <w:p w14:paraId="433632D4"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מנהלת מקצועית 2 - חמניות נעורים, תפעול ומענה על כל צרכי הרכזים והמדריכים. </w:t>
            </w:r>
          </w:p>
        </w:tc>
      </w:tr>
      <w:tr w:rsidR="004D3E03" w:rsidRPr="004D3E03" w14:paraId="1242B7D3" w14:textId="77777777" w:rsidTr="004D3E03">
        <w:trPr>
          <w:trHeight w:val="193"/>
        </w:trPr>
        <w:tc>
          <w:tcPr>
            <w:tcW w:w="2265" w:type="dxa"/>
            <w:shd w:val="clear" w:color="auto" w:fill="auto"/>
            <w:hideMark/>
          </w:tcPr>
          <w:p w14:paraId="2E238431"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רכזת תפעול </w:t>
            </w:r>
          </w:p>
        </w:tc>
        <w:tc>
          <w:tcPr>
            <w:tcW w:w="805" w:type="dxa"/>
            <w:shd w:val="clear" w:color="auto" w:fill="auto"/>
            <w:hideMark/>
          </w:tcPr>
          <w:p w14:paraId="23931AED"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181,200 </w:t>
            </w:r>
          </w:p>
        </w:tc>
        <w:tc>
          <w:tcPr>
            <w:tcW w:w="1001" w:type="dxa"/>
            <w:shd w:val="clear" w:color="auto" w:fill="auto"/>
            <w:hideMark/>
          </w:tcPr>
          <w:p w14:paraId="5D7CC8BE"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172E0847"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181,200 </w:t>
            </w:r>
          </w:p>
        </w:tc>
        <w:tc>
          <w:tcPr>
            <w:tcW w:w="4490" w:type="dxa"/>
            <w:shd w:val="clear" w:color="auto" w:fill="auto"/>
            <w:hideMark/>
          </w:tcPr>
          <w:p w14:paraId="5C004ACE"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רכזת תפעול ובטיחות - מבנים</w:t>
            </w:r>
          </w:p>
        </w:tc>
      </w:tr>
      <w:tr w:rsidR="004D3E03" w:rsidRPr="004D3E03" w14:paraId="5069AF39" w14:textId="77777777" w:rsidTr="004D3E03">
        <w:trPr>
          <w:trHeight w:val="388"/>
        </w:trPr>
        <w:tc>
          <w:tcPr>
            <w:tcW w:w="2265" w:type="dxa"/>
            <w:shd w:val="clear" w:color="auto" w:fill="auto"/>
            <w:hideMark/>
          </w:tcPr>
          <w:p w14:paraId="2492DE37"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רכזת המרכז - ליווי הילד, הנער והמשפחה</w:t>
            </w:r>
          </w:p>
        </w:tc>
        <w:tc>
          <w:tcPr>
            <w:tcW w:w="805" w:type="dxa"/>
            <w:shd w:val="clear" w:color="auto" w:fill="auto"/>
            <w:hideMark/>
          </w:tcPr>
          <w:p w14:paraId="31639F2D"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44,210 </w:t>
            </w:r>
          </w:p>
        </w:tc>
        <w:tc>
          <w:tcPr>
            <w:tcW w:w="1001" w:type="dxa"/>
            <w:shd w:val="clear" w:color="auto" w:fill="auto"/>
            <w:hideMark/>
          </w:tcPr>
          <w:p w14:paraId="55DE47D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4B77737A"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1,614,720 </w:t>
            </w:r>
          </w:p>
        </w:tc>
        <w:tc>
          <w:tcPr>
            <w:tcW w:w="4490" w:type="dxa"/>
            <w:shd w:val="clear" w:color="auto" w:fill="auto"/>
            <w:hideMark/>
          </w:tcPr>
          <w:p w14:paraId="4095DDC5"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45 ₪ לשעה + עלויות מעסיק + נסיעות</w:t>
            </w:r>
          </w:p>
        </w:tc>
      </w:tr>
      <w:tr w:rsidR="004D3E03" w:rsidRPr="004D3E03" w14:paraId="657691BA" w14:textId="77777777" w:rsidTr="004D3E03">
        <w:trPr>
          <w:trHeight w:val="388"/>
        </w:trPr>
        <w:tc>
          <w:tcPr>
            <w:tcW w:w="2265" w:type="dxa"/>
            <w:shd w:val="clear" w:color="auto" w:fill="auto"/>
            <w:hideMark/>
          </w:tcPr>
          <w:p w14:paraId="017403B0"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עלות מרצים להכשרת פתיחת שנה - רכזים </w:t>
            </w:r>
          </w:p>
        </w:tc>
        <w:tc>
          <w:tcPr>
            <w:tcW w:w="805" w:type="dxa"/>
            <w:shd w:val="clear" w:color="auto" w:fill="auto"/>
            <w:hideMark/>
          </w:tcPr>
          <w:p w14:paraId="5ABE3294"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610 </w:t>
            </w:r>
          </w:p>
        </w:tc>
        <w:tc>
          <w:tcPr>
            <w:tcW w:w="1001" w:type="dxa"/>
            <w:shd w:val="clear" w:color="auto" w:fill="auto"/>
            <w:hideMark/>
          </w:tcPr>
          <w:p w14:paraId="4DA74815"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5 </w:t>
            </w:r>
          </w:p>
        </w:tc>
        <w:tc>
          <w:tcPr>
            <w:tcW w:w="1353" w:type="dxa"/>
            <w:shd w:val="clear" w:color="auto" w:fill="auto"/>
            <w:hideMark/>
          </w:tcPr>
          <w:p w14:paraId="25853DA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3,050 </w:t>
            </w:r>
          </w:p>
        </w:tc>
        <w:tc>
          <w:tcPr>
            <w:tcW w:w="4490" w:type="dxa"/>
            <w:shd w:val="clear" w:color="auto" w:fill="auto"/>
            <w:hideMark/>
          </w:tcPr>
          <w:p w14:paraId="039AD1FD"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עלות 5 הכשרות - 610 ₪ בממוצע (שעה וחצי הרצאה, ע"פ מחירון המשרד). </w:t>
            </w:r>
          </w:p>
        </w:tc>
      </w:tr>
      <w:tr w:rsidR="004D3E03" w:rsidRPr="004D3E03" w14:paraId="4C378B0D" w14:textId="77777777" w:rsidTr="004D3E03">
        <w:trPr>
          <w:trHeight w:val="388"/>
        </w:trPr>
        <w:tc>
          <w:tcPr>
            <w:tcW w:w="2265" w:type="dxa"/>
            <w:shd w:val="clear" w:color="auto" w:fill="auto"/>
            <w:hideMark/>
          </w:tcPr>
          <w:p w14:paraId="10C17CF7"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עלות מרצים להכשרת פתיחת שנה - מדריכים</w:t>
            </w:r>
          </w:p>
        </w:tc>
        <w:tc>
          <w:tcPr>
            <w:tcW w:w="805" w:type="dxa"/>
            <w:shd w:val="clear" w:color="auto" w:fill="auto"/>
            <w:hideMark/>
          </w:tcPr>
          <w:p w14:paraId="69E3D4E3"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1,500 </w:t>
            </w:r>
          </w:p>
        </w:tc>
        <w:tc>
          <w:tcPr>
            <w:tcW w:w="1001" w:type="dxa"/>
            <w:shd w:val="clear" w:color="auto" w:fill="auto"/>
            <w:hideMark/>
          </w:tcPr>
          <w:p w14:paraId="646AFB67"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 </w:t>
            </w:r>
          </w:p>
        </w:tc>
        <w:tc>
          <w:tcPr>
            <w:tcW w:w="1353" w:type="dxa"/>
            <w:shd w:val="clear" w:color="auto" w:fill="auto"/>
            <w:hideMark/>
          </w:tcPr>
          <w:p w14:paraId="773B90AE"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4,500 </w:t>
            </w:r>
          </w:p>
        </w:tc>
        <w:tc>
          <w:tcPr>
            <w:tcW w:w="4490" w:type="dxa"/>
            <w:shd w:val="clear" w:color="auto" w:fill="auto"/>
            <w:hideMark/>
          </w:tcPr>
          <w:p w14:paraId="432A637D"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עלות 3 סדנאות (מפוצל בשל כמות) - עמידה מול קהל</w:t>
            </w:r>
          </w:p>
        </w:tc>
      </w:tr>
      <w:tr w:rsidR="004D3E03" w:rsidRPr="004D3E03" w14:paraId="6B27B82C" w14:textId="77777777" w:rsidTr="004D3E03">
        <w:trPr>
          <w:trHeight w:val="426"/>
        </w:trPr>
        <w:tc>
          <w:tcPr>
            <w:tcW w:w="2265" w:type="dxa"/>
            <w:shd w:val="clear" w:color="auto" w:fill="auto"/>
            <w:hideMark/>
          </w:tcPr>
          <w:p w14:paraId="09DE46FF"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הכשרת פתיחת שנה - מנהלות מרכזים ומתנדבים</w:t>
            </w:r>
          </w:p>
        </w:tc>
        <w:tc>
          <w:tcPr>
            <w:tcW w:w="805" w:type="dxa"/>
            <w:shd w:val="clear" w:color="auto" w:fill="auto"/>
            <w:hideMark/>
          </w:tcPr>
          <w:p w14:paraId="2F564CE0"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4,500 </w:t>
            </w:r>
          </w:p>
        </w:tc>
        <w:tc>
          <w:tcPr>
            <w:tcW w:w="1001" w:type="dxa"/>
            <w:shd w:val="clear" w:color="auto" w:fill="auto"/>
            <w:hideMark/>
          </w:tcPr>
          <w:p w14:paraId="1CCFF59C"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 </w:t>
            </w:r>
          </w:p>
        </w:tc>
        <w:tc>
          <w:tcPr>
            <w:tcW w:w="1353" w:type="dxa"/>
            <w:shd w:val="clear" w:color="auto" w:fill="auto"/>
            <w:hideMark/>
          </w:tcPr>
          <w:p w14:paraId="710E190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9,000 </w:t>
            </w:r>
          </w:p>
        </w:tc>
        <w:tc>
          <w:tcPr>
            <w:tcW w:w="4490" w:type="dxa"/>
            <w:shd w:val="clear" w:color="auto" w:fill="auto"/>
            <w:hideMark/>
          </w:tcPr>
          <w:p w14:paraId="44E39DC0"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עלות סדנה רכזים (ניהול זמן וסדנה טיפולית), סדנא של 6 שעות. </w:t>
            </w:r>
          </w:p>
        </w:tc>
      </w:tr>
      <w:tr w:rsidR="004D3E03" w:rsidRPr="004D3E03" w14:paraId="578A4E0F" w14:textId="77777777" w:rsidTr="004D3E03">
        <w:trPr>
          <w:trHeight w:val="388"/>
        </w:trPr>
        <w:tc>
          <w:tcPr>
            <w:tcW w:w="2265" w:type="dxa"/>
            <w:shd w:val="clear" w:color="auto" w:fill="auto"/>
            <w:hideMark/>
          </w:tcPr>
          <w:p w14:paraId="6DD15FA0"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עלות 15 מפגשי רכזים </w:t>
            </w:r>
            <w:proofErr w:type="spellStart"/>
            <w:r w:rsidRPr="004D3E03">
              <w:rPr>
                <w:rFonts w:ascii="David" w:hAnsi="David" w:cs="David"/>
                <w:color w:val="000000"/>
                <w:sz w:val="22"/>
                <w:rtl/>
              </w:rPr>
              <w:t>פרונטלים</w:t>
            </w:r>
            <w:proofErr w:type="spellEnd"/>
            <w:r w:rsidRPr="004D3E03">
              <w:rPr>
                <w:rFonts w:ascii="David" w:hAnsi="David" w:cs="David"/>
                <w:color w:val="000000"/>
                <w:sz w:val="22"/>
                <w:rtl/>
              </w:rPr>
              <w:t xml:space="preserve"> </w:t>
            </w:r>
          </w:p>
        </w:tc>
        <w:tc>
          <w:tcPr>
            <w:tcW w:w="805" w:type="dxa"/>
            <w:shd w:val="clear" w:color="auto" w:fill="auto"/>
            <w:hideMark/>
          </w:tcPr>
          <w:p w14:paraId="144E6FD8"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720 </w:t>
            </w:r>
          </w:p>
        </w:tc>
        <w:tc>
          <w:tcPr>
            <w:tcW w:w="1001" w:type="dxa"/>
            <w:shd w:val="clear" w:color="auto" w:fill="auto"/>
            <w:hideMark/>
          </w:tcPr>
          <w:p w14:paraId="2025688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56286361"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23,040 </w:t>
            </w:r>
          </w:p>
        </w:tc>
        <w:tc>
          <w:tcPr>
            <w:tcW w:w="4490" w:type="dxa"/>
            <w:shd w:val="clear" w:color="auto" w:fill="auto"/>
            <w:hideMark/>
          </w:tcPr>
          <w:p w14:paraId="667953A2"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עלות 15 מפגשים פרונטליים לרכזים - 45 ₪ למשתתף למפגש (מגלם בתוכו הוצאת מקום, הדפסות וציוד)</w:t>
            </w:r>
          </w:p>
        </w:tc>
      </w:tr>
      <w:tr w:rsidR="004D3E03" w:rsidRPr="004D3E03" w14:paraId="42054611" w14:textId="77777777" w:rsidTr="004D3E03">
        <w:trPr>
          <w:trHeight w:val="388"/>
        </w:trPr>
        <w:tc>
          <w:tcPr>
            <w:tcW w:w="2265" w:type="dxa"/>
            <w:shd w:val="clear" w:color="auto" w:fill="auto"/>
            <w:hideMark/>
          </w:tcPr>
          <w:p w14:paraId="6FE177FA"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עלות 6 ימי ליווי למדריכים</w:t>
            </w:r>
          </w:p>
        </w:tc>
        <w:tc>
          <w:tcPr>
            <w:tcW w:w="805" w:type="dxa"/>
            <w:shd w:val="clear" w:color="auto" w:fill="auto"/>
            <w:hideMark/>
          </w:tcPr>
          <w:p w14:paraId="37C4AC8E"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2,700 </w:t>
            </w:r>
          </w:p>
        </w:tc>
        <w:tc>
          <w:tcPr>
            <w:tcW w:w="1001" w:type="dxa"/>
            <w:shd w:val="clear" w:color="auto" w:fill="auto"/>
            <w:hideMark/>
          </w:tcPr>
          <w:p w14:paraId="0F1C8B72"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6 </w:t>
            </w:r>
          </w:p>
        </w:tc>
        <w:tc>
          <w:tcPr>
            <w:tcW w:w="1353" w:type="dxa"/>
            <w:shd w:val="clear" w:color="auto" w:fill="auto"/>
            <w:hideMark/>
          </w:tcPr>
          <w:p w14:paraId="551E4F4F"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16,200 </w:t>
            </w:r>
          </w:p>
        </w:tc>
        <w:tc>
          <w:tcPr>
            <w:tcW w:w="4490" w:type="dxa"/>
            <w:shd w:val="clear" w:color="auto" w:fill="auto"/>
            <w:hideMark/>
          </w:tcPr>
          <w:p w14:paraId="06D55AB3"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עלות 6 ימי ליווי למדריכים למהלך השנה - 45 ₪ למשתתף למפגש (מגלם הוצאת מקום, הדפסות וציוד)</w:t>
            </w:r>
          </w:p>
        </w:tc>
      </w:tr>
      <w:tr w:rsidR="004D3E03" w:rsidRPr="004D3E03" w14:paraId="08EF38CE" w14:textId="77777777" w:rsidTr="004D3E03">
        <w:trPr>
          <w:trHeight w:val="388"/>
        </w:trPr>
        <w:tc>
          <w:tcPr>
            <w:tcW w:w="2265" w:type="dxa"/>
            <w:shd w:val="clear" w:color="auto" w:fill="auto"/>
            <w:hideMark/>
          </w:tcPr>
          <w:p w14:paraId="5F5DC720"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עלות מרצים למהלך השנה - רכזים </w:t>
            </w:r>
          </w:p>
        </w:tc>
        <w:tc>
          <w:tcPr>
            <w:tcW w:w="805" w:type="dxa"/>
            <w:shd w:val="clear" w:color="auto" w:fill="auto"/>
            <w:hideMark/>
          </w:tcPr>
          <w:p w14:paraId="2BAD055F"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610 </w:t>
            </w:r>
          </w:p>
        </w:tc>
        <w:tc>
          <w:tcPr>
            <w:tcW w:w="1001" w:type="dxa"/>
            <w:shd w:val="clear" w:color="auto" w:fill="auto"/>
            <w:hideMark/>
          </w:tcPr>
          <w:p w14:paraId="27B3D2D2"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 </w:t>
            </w:r>
          </w:p>
        </w:tc>
        <w:tc>
          <w:tcPr>
            <w:tcW w:w="1353" w:type="dxa"/>
            <w:shd w:val="clear" w:color="auto" w:fill="auto"/>
            <w:hideMark/>
          </w:tcPr>
          <w:p w14:paraId="38AB9CCE"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1,830 </w:t>
            </w:r>
          </w:p>
        </w:tc>
        <w:tc>
          <w:tcPr>
            <w:tcW w:w="4490" w:type="dxa"/>
            <w:shd w:val="clear" w:color="auto" w:fill="auto"/>
            <w:hideMark/>
          </w:tcPr>
          <w:p w14:paraId="2AAB4E7F"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שלוש הרצאות - מחיר ממוצע של 600 ₪ להרצאה של שעה וחצי (ע"פ מחירון המשרד)</w:t>
            </w:r>
          </w:p>
        </w:tc>
      </w:tr>
      <w:tr w:rsidR="004D3E03" w:rsidRPr="004D3E03" w14:paraId="7F70E15B" w14:textId="77777777" w:rsidTr="004D3E03">
        <w:trPr>
          <w:trHeight w:val="388"/>
        </w:trPr>
        <w:tc>
          <w:tcPr>
            <w:tcW w:w="2265" w:type="dxa"/>
            <w:shd w:val="clear" w:color="auto" w:fill="auto"/>
            <w:hideMark/>
          </w:tcPr>
          <w:p w14:paraId="5C62E211"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עלות מרצים למהלך השנה - מדריכים</w:t>
            </w:r>
          </w:p>
        </w:tc>
        <w:tc>
          <w:tcPr>
            <w:tcW w:w="805" w:type="dxa"/>
            <w:shd w:val="clear" w:color="auto" w:fill="auto"/>
            <w:hideMark/>
          </w:tcPr>
          <w:p w14:paraId="58879EF6"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610 </w:t>
            </w:r>
          </w:p>
        </w:tc>
        <w:tc>
          <w:tcPr>
            <w:tcW w:w="1001" w:type="dxa"/>
            <w:shd w:val="clear" w:color="auto" w:fill="auto"/>
            <w:hideMark/>
          </w:tcPr>
          <w:p w14:paraId="65EA15B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 </w:t>
            </w:r>
          </w:p>
        </w:tc>
        <w:tc>
          <w:tcPr>
            <w:tcW w:w="1353" w:type="dxa"/>
            <w:shd w:val="clear" w:color="auto" w:fill="auto"/>
            <w:hideMark/>
          </w:tcPr>
          <w:p w14:paraId="604FD8D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2,440 </w:t>
            </w:r>
          </w:p>
        </w:tc>
        <w:tc>
          <w:tcPr>
            <w:tcW w:w="4490" w:type="dxa"/>
            <w:shd w:val="clear" w:color="auto" w:fill="auto"/>
            <w:hideMark/>
          </w:tcPr>
          <w:p w14:paraId="723F3F6B"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ארבע הרצאות - מחיר ממוצע של 600 ₪ להרצאה של שעה וחצי (ע"פ מחירון המשרד)</w:t>
            </w:r>
          </w:p>
        </w:tc>
      </w:tr>
      <w:tr w:rsidR="004D3E03" w:rsidRPr="004D3E03" w14:paraId="6D920761" w14:textId="77777777" w:rsidTr="004D3E03">
        <w:trPr>
          <w:trHeight w:val="409"/>
        </w:trPr>
        <w:tc>
          <w:tcPr>
            <w:tcW w:w="2265" w:type="dxa"/>
            <w:shd w:val="clear" w:color="auto" w:fill="auto"/>
            <w:hideMark/>
          </w:tcPr>
          <w:p w14:paraId="28825912"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ימי הדרכה וליווי - מתן ימי הדרכה לצוותים בשטח</w:t>
            </w:r>
          </w:p>
        </w:tc>
        <w:tc>
          <w:tcPr>
            <w:tcW w:w="805" w:type="dxa"/>
            <w:shd w:val="clear" w:color="auto" w:fill="auto"/>
            <w:hideMark/>
          </w:tcPr>
          <w:p w14:paraId="2B9FC881"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50,000 </w:t>
            </w:r>
          </w:p>
        </w:tc>
        <w:tc>
          <w:tcPr>
            <w:tcW w:w="1001" w:type="dxa"/>
            <w:shd w:val="clear" w:color="auto" w:fill="auto"/>
            <w:hideMark/>
          </w:tcPr>
          <w:p w14:paraId="2BDBC2D9"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 </w:t>
            </w:r>
          </w:p>
        </w:tc>
        <w:tc>
          <w:tcPr>
            <w:tcW w:w="1353" w:type="dxa"/>
            <w:shd w:val="clear" w:color="auto" w:fill="auto"/>
            <w:hideMark/>
          </w:tcPr>
          <w:p w14:paraId="28CECB5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200,000 </w:t>
            </w:r>
          </w:p>
        </w:tc>
        <w:tc>
          <w:tcPr>
            <w:tcW w:w="4490" w:type="dxa"/>
            <w:shd w:val="clear" w:color="auto" w:fill="auto"/>
            <w:hideMark/>
          </w:tcPr>
          <w:p w14:paraId="205B672E"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עלות 4 ימי הדרכה </w:t>
            </w:r>
          </w:p>
        </w:tc>
      </w:tr>
      <w:tr w:rsidR="004D3E03" w:rsidRPr="004D3E03" w14:paraId="63680F52" w14:textId="77777777" w:rsidTr="004D3E03">
        <w:trPr>
          <w:trHeight w:val="193"/>
        </w:trPr>
        <w:tc>
          <w:tcPr>
            <w:tcW w:w="2265" w:type="dxa"/>
            <w:shd w:val="clear" w:color="auto" w:fill="auto"/>
            <w:hideMark/>
          </w:tcPr>
          <w:p w14:paraId="163212DF"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הדרכות לצוותים</w:t>
            </w:r>
          </w:p>
        </w:tc>
        <w:tc>
          <w:tcPr>
            <w:tcW w:w="805" w:type="dxa"/>
            <w:shd w:val="clear" w:color="auto" w:fill="auto"/>
            <w:hideMark/>
          </w:tcPr>
          <w:p w14:paraId="1A0AA797"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181,200 </w:t>
            </w:r>
          </w:p>
        </w:tc>
        <w:tc>
          <w:tcPr>
            <w:tcW w:w="1001" w:type="dxa"/>
            <w:shd w:val="clear" w:color="auto" w:fill="auto"/>
            <w:hideMark/>
          </w:tcPr>
          <w:p w14:paraId="25CC16A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218D2955"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181,200 </w:t>
            </w:r>
          </w:p>
        </w:tc>
        <w:tc>
          <w:tcPr>
            <w:tcW w:w="4490" w:type="dxa"/>
            <w:shd w:val="clear" w:color="auto" w:fill="auto"/>
            <w:hideMark/>
          </w:tcPr>
          <w:p w14:paraId="3F776B9C"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הדרכות לליווי המתנדבים במרכזי הארגון</w:t>
            </w:r>
          </w:p>
        </w:tc>
      </w:tr>
      <w:tr w:rsidR="004D3E03" w:rsidRPr="004D3E03" w14:paraId="37C0E108" w14:textId="77777777" w:rsidTr="004D3E03">
        <w:trPr>
          <w:trHeight w:val="233"/>
        </w:trPr>
        <w:tc>
          <w:tcPr>
            <w:tcW w:w="2265" w:type="dxa"/>
            <w:shd w:val="clear" w:color="auto" w:fill="auto"/>
            <w:hideMark/>
          </w:tcPr>
          <w:p w14:paraId="2A2099DA"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הערכה ומדידה - 3 התוכניות</w:t>
            </w:r>
          </w:p>
        </w:tc>
        <w:tc>
          <w:tcPr>
            <w:tcW w:w="805" w:type="dxa"/>
            <w:shd w:val="clear" w:color="auto" w:fill="auto"/>
            <w:hideMark/>
          </w:tcPr>
          <w:p w14:paraId="3FBB0A99"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27,500 </w:t>
            </w:r>
          </w:p>
        </w:tc>
        <w:tc>
          <w:tcPr>
            <w:tcW w:w="1001" w:type="dxa"/>
            <w:shd w:val="clear" w:color="auto" w:fill="auto"/>
            <w:hideMark/>
          </w:tcPr>
          <w:p w14:paraId="0592779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 </w:t>
            </w:r>
          </w:p>
        </w:tc>
        <w:tc>
          <w:tcPr>
            <w:tcW w:w="1353" w:type="dxa"/>
            <w:shd w:val="clear" w:color="auto" w:fill="auto"/>
            <w:hideMark/>
          </w:tcPr>
          <w:p w14:paraId="5F026D7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82,500 </w:t>
            </w:r>
          </w:p>
        </w:tc>
        <w:tc>
          <w:tcPr>
            <w:tcW w:w="4490" w:type="dxa"/>
            <w:shd w:val="clear" w:color="auto" w:fill="auto"/>
            <w:hideMark/>
          </w:tcPr>
          <w:p w14:paraId="7B2E3C01"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מדידה איכותנית וכמותית. </w:t>
            </w:r>
          </w:p>
        </w:tc>
      </w:tr>
      <w:tr w:rsidR="004D3E03" w:rsidRPr="004D3E03" w14:paraId="3B84273F" w14:textId="77777777" w:rsidTr="004D3E03">
        <w:trPr>
          <w:trHeight w:val="233"/>
        </w:trPr>
        <w:tc>
          <w:tcPr>
            <w:tcW w:w="2265" w:type="dxa"/>
            <w:shd w:val="clear" w:color="auto" w:fill="auto"/>
            <w:hideMark/>
          </w:tcPr>
          <w:p w14:paraId="7D85D4AE"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lastRenderedPageBreak/>
              <w:t>כתיבת תכנים טיפוליים</w:t>
            </w:r>
          </w:p>
        </w:tc>
        <w:tc>
          <w:tcPr>
            <w:tcW w:w="805" w:type="dxa"/>
            <w:shd w:val="clear" w:color="auto" w:fill="auto"/>
            <w:hideMark/>
          </w:tcPr>
          <w:p w14:paraId="123D232E"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75,000 </w:t>
            </w:r>
          </w:p>
        </w:tc>
        <w:tc>
          <w:tcPr>
            <w:tcW w:w="1001" w:type="dxa"/>
            <w:shd w:val="clear" w:color="auto" w:fill="auto"/>
            <w:hideMark/>
          </w:tcPr>
          <w:p w14:paraId="4E7B5AE0"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6D5A21EF"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75,000 </w:t>
            </w:r>
          </w:p>
        </w:tc>
        <w:tc>
          <w:tcPr>
            <w:tcW w:w="4490" w:type="dxa"/>
            <w:shd w:val="clear" w:color="auto" w:fill="auto"/>
            <w:hideMark/>
          </w:tcPr>
          <w:p w14:paraId="35D4B081"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רכזת תחום ההדרכה - תכני התוכניות, הכשרות מקצועיות. </w:t>
            </w:r>
          </w:p>
        </w:tc>
      </w:tr>
      <w:tr w:rsidR="004D3E03" w:rsidRPr="004D3E03" w14:paraId="0770B94E" w14:textId="77777777" w:rsidTr="004D3E03">
        <w:trPr>
          <w:trHeight w:val="388"/>
        </w:trPr>
        <w:tc>
          <w:tcPr>
            <w:tcW w:w="2265" w:type="dxa"/>
            <w:shd w:val="clear" w:color="auto" w:fill="auto"/>
            <w:hideMark/>
          </w:tcPr>
          <w:p w14:paraId="57E26251"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ציוד שנתי לסניפים</w:t>
            </w:r>
          </w:p>
        </w:tc>
        <w:tc>
          <w:tcPr>
            <w:tcW w:w="805" w:type="dxa"/>
            <w:shd w:val="clear" w:color="auto" w:fill="auto"/>
            <w:hideMark/>
          </w:tcPr>
          <w:p w14:paraId="22E2B3BD"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8,000 </w:t>
            </w:r>
          </w:p>
        </w:tc>
        <w:tc>
          <w:tcPr>
            <w:tcW w:w="1001" w:type="dxa"/>
            <w:shd w:val="clear" w:color="auto" w:fill="auto"/>
            <w:hideMark/>
          </w:tcPr>
          <w:p w14:paraId="6E162C3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63ABB3B7"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256,000 </w:t>
            </w:r>
          </w:p>
        </w:tc>
        <w:tc>
          <w:tcPr>
            <w:tcW w:w="4490" w:type="dxa"/>
            <w:shd w:val="clear" w:color="auto" w:fill="auto"/>
            <w:hideMark/>
          </w:tcPr>
          <w:p w14:paraId="4D1A5D0E"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תשלום 8,000 ₪ שנתי עבור ציוד לכל סניף פעילות, </w:t>
            </w:r>
            <w:proofErr w:type="spellStart"/>
            <w:r w:rsidRPr="004D3E03">
              <w:rPr>
                <w:rFonts w:ascii="David" w:hAnsi="David" w:cs="David"/>
                <w:color w:val="000000"/>
                <w:sz w:val="22"/>
                <w:rtl/>
              </w:rPr>
              <w:t>מוס"ח</w:t>
            </w:r>
            <w:proofErr w:type="spellEnd"/>
            <w:r w:rsidRPr="004D3E03">
              <w:rPr>
                <w:rFonts w:ascii="David" w:hAnsi="David" w:cs="David"/>
                <w:color w:val="000000"/>
                <w:sz w:val="22"/>
                <w:rtl/>
              </w:rPr>
              <w:t>-עזרה ראשונה, משחקים טיפולים (כולל שינוע)</w:t>
            </w:r>
          </w:p>
        </w:tc>
      </w:tr>
      <w:tr w:rsidR="004D3E03" w:rsidRPr="004D3E03" w14:paraId="28D0ACFC" w14:textId="77777777" w:rsidTr="004D3E03">
        <w:trPr>
          <w:trHeight w:val="193"/>
        </w:trPr>
        <w:tc>
          <w:tcPr>
            <w:tcW w:w="2265" w:type="dxa"/>
            <w:shd w:val="clear" w:color="auto" w:fill="auto"/>
            <w:hideMark/>
          </w:tcPr>
          <w:p w14:paraId="0A81A94D"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הדפסות לסניפי הפעילות </w:t>
            </w:r>
          </w:p>
        </w:tc>
        <w:tc>
          <w:tcPr>
            <w:tcW w:w="805" w:type="dxa"/>
            <w:shd w:val="clear" w:color="auto" w:fill="auto"/>
            <w:hideMark/>
          </w:tcPr>
          <w:p w14:paraId="2B4898C9"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310 </w:t>
            </w:r>
          </w:p>
        </w:tc>
        <w:tc>
          <w:tcPr>
            <w:tcW w:w="1001" w:type="dxa"/>
            <w:shd w:val="clear" w:color="auto" w:fill="auto"/>
            <w:hideMark/>
          </w:tcPr>
          <w:p w14:paraId="1B1A182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531CA445"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9,920 </w:t>
            </w:r>
          </w:p>
        </w:tc>
        <w:tc>
          <w:tcPr>
            <w:tcW w:w="4490" w:type="dxa"/>
            <w:shd w:val="clear" w:color="auto" w:fill="auto"/>
            <w:hideMark/>
          </w:tcPr>
          <w:p w14:paraId="0CD6D5B1"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הדפסות לכלל השנה - 300 ₪ לסניף לשנה</w:t>
            </w:r>
          </w:p>
        </w:tc>
      </w:tr>
      <w:tr w:rsidR="004D3E03" w:rsidRPr="004D3E03" w14:paraId="664FA51A" w14:textId="77777777" w:rsidTr="004D3E03">
        <w:trPr>
          <w:trHeight w:val="388"/>
        </w:trPr>
        <w:tc>
          <w:tcPr>
            <w:tcW w:w="2265" w:type="dxa"/>
            <w:shd w:val="clear" w:color="auto" w:fill="auto"/>
            <w:hideMark/>
          </w:tcPr>
          <w:p w14:paraId="68891689"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אירוע שיא בני נוער יתומים</w:t>
            </w:r>
          </w:p>
        </w:tc>
        <w:tc>
          <w:tcPr>
            <w:tcW w:w="805" w:type="dxa"/>
            <w:shd w:val="clear" w:color="auto" w:fill="auto"/>
            <w:hideMark/>
          </w:tcPr>
          <w:p w14:paraId="6E32818C"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1,000 </w:t>
            </w:r>
          </w:p>
        </w:tc>
        <w:tc>
          <w:tcPr>
            <w:tcW w:w="1001" w:type="dxa"/>
            <w:shd w:val="clear" w:color="auto" w:fill="auto"/>
            <w:hideMark/>
          </w:tcPr>
          <w:p w14:paraId="22A0DAC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0FF52AE8"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32,000 </w:t>
            </w:r>
          </w:p>
        </w:tc>
        <w:tc>
          <w:tcPr>
            <w:tcW w:w="4490" w:type="dxa"/>
            <w:shd w:val="clear" w:color="auto" w:fill="auto"/>
            <w:hideMark/>
          </w:tcPr>
          <w:p w14:paraId="4B7BC55F"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אירוע שיא לחונכים - 4 אירועי שיא שנתיים, 250 ₪ לאירוע, 16 ₪ למשתתף בממוצע לאירוע.</w:t>
            </w:r>
          </w:p>
        </w:tc>
      </w:tr>
      <w:tr w:rsidR="004D3E03" w:rsidRPr="004D3E03" w14:paraId="1EE6FB67" w14:textId="77777777" w:rsidTr="004D3E03">
        <w:trPr>
          <w:trHeight w:val="388"/>
        </w:trPr>
        <w:tc>
          <w:tcPr>
            <w:tcW w:w="2265" w:type="dxa"/>
            <w:shd w:val="clear" w:color="auto" w:fill="auto"/>
            <w:hideMark/>
          </w:tcPr>
          <w:p w14:paraId="187DBD40"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אירועים בסניפים</w:t>
            </w:r>
          </w:p>
        </w:tc>
        <w:tc>
          <w:tcPr>
            <w:tcW w:w="805" w:type="dxa"/>
            <w:shd w:val="clear" w:color="auto" w:fill="auto"/>
            <w:hideMark/>
          </w:tcPr>
          <w:p w14:paraId="2AD1FBD2"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1,749 </w:t>
            </w:r>
          </w:p>
        </w:tc>
        <w:tc>
          <w:tcPr>
            <w:tcW w:w="1001" w:type="dxa"/>
            <w:shd w:val="clear" w:color="auto" w:fill="auto"/>
            <w:hideMark/>
          </w:tcPr>
          <w:p w14:paraId="54B66A4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7517E81A"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55,968 </w:t>
            </w:r>
          </w:p>
        </w:tc>
        <w:tc>
          <w:tcPr>
            <w:tcW w:w="4490" w:type="dxa"/>
            <w:shd w:val="clear" w:color="auto" w:fill="auto"/>
            <w:hideMark/>
          </w:tcPr>
          <w:p w14:paraId="31302422"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אירועים ייחודים בסניפים - יום מעשים טובים, יום המשפחה, אירועי פתיחת שנה וסיום שנה</w:t>
            </w:r>
          </w:p>
        </w:tc>
      </w:tr>
      <w:tr w:rsidR="004D3E03" w:rsidRPr="004D3E03" w14:paraId="6D363CA8" w14:textId="77777777" w:rsidTr="004D3E03">
        <w:trPr>
          <w:trHeight w:val="388"/>
        </w:trPr>
        <w:tc>
          <w:tcPr>
            <w:tcW w:w="2265" w:type="dxa"/>
            <w:shd w:val="clear" w:color="auto" w:fill="auto"/>
            <w:hideMark/>
          </w:tcPr>
          <w:p w14:paraId="1E476A19"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כיבודים לאירועים</w:t>
            </w:r>
          </w:p>
        </w:tc>
        <w:tc>
          <w:tcPr>
            <w:tcW w:w="805" w:type="dxa"/>
            <w:shd w:val="clear" w:color="auto" w:fill="auto"/>
            <w:hideMark/>
          </w:tcPr>
          <w:p w14:paraId="34BE0618"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1,900 </w:t>
            </w:r>
          </w:p>
        </w:tc>
        <w:tc>
          <w:tcPr>
            <w:tcW w:w="1001" w:type="dxa"/>
            <w:shd w:val="clear" w:color="auto" w:fill="auto"/>
            <w:hideMark/>
          </w:tcPr>
          <w:p w14:paraId="78FC855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0A94EE92"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60,800 </w:t>
            </w:r>
          </w:p>
        </w:tc>
        <w:tc>
          <w:tcPr>
            <w:tcW w:w="4490" w:type="dxa"/>
            <w:shd w:val="clear" w:color="auto" w:fill="auto"/>
            <w:hideMark/>
          </w:tcPr>
          <w:p w14:paraId="0E9109EB"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כיבודים לאירועים שונים בסניפים, חגי ישראל, אירוע פתיחת שנה, סיום שנה. </w:t>
            </w:r>
          </w:p>
        </w:tc>
      </w:tr>
      <w:tr w:rsidR="004D3E03" w:rsidRPr="004D3E03" w14:paraId="62383637" w14:textId="77777777" w:rsidTr="004D3E03">
        <w:trPr>
          <w:trHeight w:val="193"/>
        </w:trPr>
        <w:tc>
          <w:tcPr>
            <w:tcW w:w="2265" w:type="dxa"/>
            <w:shd w:val="clear" w:color="auto" w:fill="auto"/>
            <w:hideMark/>
          </w:tcPr>
          <w:p w14:paraId="54C1F363"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אירוע ארצי </w:t>
            </w:r>
          </w:p>
        </w:tc>
        <w:tc>
          <w:tcPr>
            <w:tcW w:w="805" w:type="dxa"/>
            <w:shd w:val="clear" w:color="auto" w:fill="auto"/>
            <w:hideMark/>
          </w:tcPr>
          <w:p w14:paraId="2FA30EA2"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35,000 </w:t>
            </w:r>
          </w:p>
        </w:tc>
        <w:tc>
          <w:tcPr>
            <w:tcW w:w="1001" w:type="dxa"/>
            <w:shd w:val="clear" w:color="auto" w:fill="auto"/>
            <w:hideMark/>
          </w:tcPr>
          <w:p w14:paraId="1D752562"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 </w:t>
            </w:r>
          </w:p>
        </w:tc>
        <w:tc>
          <w:tcPr>
            <w:tcW w:w="1353" w:type="dxa"/>
            <w:shd w:val="clear" w:color="auto" w:fill="auto"/>
            <w:hideMark/>
          </w:tcPr>
          <w:p w14:paraId="3227F3D9"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105,000 </w:t>
            </w:r>
          </w:p>
        </w:tc>
        <w:tc>
          <w:tcPr>
            <w:tcW w:w="4490" w:type="dxa"/>
            <w:shd w:val="clear" w:color="auto" w:fill="auto"/>
            <w:hideMark/>
          </w:tcPr>
          <w:p w14:paraId="41C29E1A"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3 אירועים ארציים כולל הסעות</w:t>
            </w:r>
          </w:p>
        </w:tc>
      </w:tr>
      <w:tr w:rsidR="004D3E03" w:rsidRPr="004D3E03" w14:paraId="16E3C7BF" w14:textId="77777777" w:rsidTr="004D3E03">
        <w:trPr>
          <w:trHeight w:val="388"/>
        </w:trPr>
        <w:tc>
          <w:tcPr>
            <w:tcW w:w="2265" w:type="dxa"/>
            <w:shd w:val="clear" w:color="auto" w:fill="auto"/>
            <w:hideMark/>
          </w:tcPr>
          <w:p w14:paraId="2184D5F7"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פעילויות העשרה בסניפים</w:t>
            </w:r>
          </w:p>
        </w:tc>
        <w:tc>
          <w:tcPr>
            <w:tcW w:w="805" w:type="dxa"/>
            <w:shd w:val="clear" w:color="auto" w:fill="auto"/>
            <w:hideMark/>
          </w:tcPr>
          <w:p w14:paraId="0011337C"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2,000 </w:t>
            </w:r>
          </w:p>
        </w:tc>
        <w:tc>
          <w:tcPr>
            <w:tcW w:w="1001" w:type="dxa"/>
            <w:shd w:val="clear" w:color="auto" w:fill="auto"/>
            <w:hideMark/>
          </w:tcPr>
          <w:p w14:paraId="2EF0CBDA"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66C93FB0"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64,000 </w:t>
            </w:r>
          </w:p>
        </w:tc>
        <w:tc>
          <w:tcPr>
            <w:tcW w:w="4490" w:type="dxa"/>
            <w:shd w:val="clear" w:color="auto" w:fill="auto"/>
            <w:hideMark/>
          </w:tcPr>
          <w:p w14:paraId="519D3414"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אירועי העשרה בסניפים - שני אירועים שנתיים לסניף ע"פ צרכיו, 2000 ₪ לסניף. </w:t>
            </w:r>
          </w:p>
        </w:tc>
      </w:tr>
      <w:tr w:rsidR="004D3E03" w:rsidRPr="004D3E03" w14:paraId="7A4005D0" w14:textId="77777777" w:rsidTr="004D3E03">
        <w:trPr>
          <w:trHeight w:val="388"/>
        </w:trPr>
        <w:tc>
          <w:tcPr>
            <w:tcW w:w="2265" w:type="dxa"/>
            <w:shd w:val="clear" w:color="auto" w:fill="auto"/>
            <w:hideMark/>
          </w:tcPr>
          <w:p w14:paraId="3B72B41E"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סדנאות טיפוליות בני נוער יתומים</w:t>
            </w:r>
          </w:p>
        </w:tc>
        <w:tc>
          <w:tcPr>
            <w:tcW w:w="805" w:type="dxa"/>
            <w:shd w:val="clear" w:color="auto" w:fill="auto"/>
            <w:hideMark/>
          </w:tcPr>
          <w:p w14:paraId="3A74B28C"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1,250 </w:t>
            </w:r>
          </w:p>
        </w:tc>
        <w:tc>
          <w:tcPr>
            <w:tcW w:w="1001" w:type="dxa"/>
            <w:shd w:val="clear" w:color="auto" w:fill="auto"/>
            <w:hideMark/>
          </w:tcPr>
          <w:p w14:paraId="29F281EC"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576F052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40,000 </w:t>
            </w:r>
          </w:p>
        </w:tc>
        <w:tc>
          <w:tcPr>
            <w:tcW w:w="4490" w:type="dxa"/>
            <w:shd w:val="clear" w:color="auto" w:fill="auto"/>
            <w:hideMark/>
          </w:tcPr>
          <w:p w14:paraId="5924F7B7"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סדנאות טיפוליות עבור בני הנוער היתומים.</w:t>
            </w:r>
          </w:p>
        </w:tc>
      </w:tr>
      <w:tr w:rsidR="004D3E03" w:rsidRPr="004D3E03" w14:paraId="0E50F98F" w14:textId="77777777" w:rsidTr="004D3E03">
        <w:trPr>
          <w:trHeight w:val="388"/>
        </w:trPr>
        <w:tc>
          <w:tcPr>
            <w:tcW w:w="2265" w:type="dxa"/>
            <w:shd w:val="clear" w:color="auto" w:fill="auto"/>
            <w:hideMark/>
          </w:tcPr>
          <w:p w14:paraId="052BF0B5"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סדנאות </w:t>
            </w:r>
            <w:proofErr w:type="spellStart"/>
            <w:r w:rsidRPr="004D3E03">
              <w:rPr>
                <w:rFonts w:ascii="David" w:hAnsi="David" w:cs="David"/>
                <w:color w:val="000000"/>
                <w:sz w:val="22"/>
                <w:rtl/>
              </w:rPr>
              <w:t>חוויתיות</w:t>
            </w:r>
            <w:proofErr w:type="spellEnd"/>
            <w:r w:rsidRPr="004D3E03">
              <w:rPr>
                <w:rFonts w:ascii="David" w:hAnsi="David" w:cs="David"/>
                <w:color w:val="000000"/>
                <w:sz w:val="22"/>
                <w:rtl/>
              </w:rPr>
              <w:t xml:space="preserve"> ילדים יתומים</w:t>
            </w:r>
          </w:p>
        </w:tc>
        <w:tc>
          <w:tcPr>
            <w:tcW w:w="805" w:type="dxa"/>
            <w:shd w:val="clear" w:color="auto" w:fill="auto"/>
            <w:hideMark/>
          </w:tcPr>
          <w:p w14:paraId="01BDF1DA"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3,000 </w:t>
            </w:r>
          </w:p>
        </w:tc>
        <w:tc>
          <w:tcPr>
            <w:tcW w:w="1001" w:type="dxa"/>
            <w:shd w:val="clear" w:color="auto" w:fill="auto"/>
            <w:hideMark/>
          </w:tcPr>
          <w:p w14:paraId="6EF3DE1B"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32 </w:t>
            </w:r>
          </w:p>
        </w:tc>
        <w:tc>
          <w:tcPr>
            <w:tcW w:w="1353" w:type="dxa"/>
            <w:shd w:val="clear" w:color="auto" w:fill="auto"/>
            <w:hideMark/>
          </w:tcPr>
          <w:p w14:paraId="1C9CAE92"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96,000 </w:t>
            </w:r>
          </w:p>
        </w:tc>
        <w:tc>
          <w:tcPr>
            <w:tcW w:w="4490" w:type="dxa"/>
            <w:shd w:val="clear" w:color="auto" w:fill="auto"/>
            <w:hideMark/>
          </w:tcPr>
          <w:p w14:paraId="41E1CBB7"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 xml:space="preserve">סדנאות חוויות ילדים בסניפים - 1000 ₪ לסדנא, 3 סדנאות בשנה. </w:t>
            </w:r>
          </w:p>
        </w:tc>
      </w:tr>
      <w:tr w:rsidR="004D3E03" w:rsidRPr="004D3E03" w14:paraId="05EF5502" w14:textId="77777777" w:rsidTr="004D3E03">
        <w:trPr>
          <w:trHeight w:val="388"/>
        </w:trPr>
        <w:tc>
          <w:tcPr>
            <w:tcW w:w="2265" w:type="dxa"/>
            <w:shd w:val="clear" w:color="auto" w:fill="auto"/>
            <w:hideMark/>
          </w:tcPr>
          <w:p w14:paraId="5382A0C4"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 xml:space="preserve">תרגומים לערבית, </w:t>
            </w:r>
            <w:proofErr w:type="spellStart"/>
            <w:r w:rsidRPr="004D3E03">
              <w:rPr>
                <w:rFonts w:ascii="David" w:hAnsi="David" w:cs="David"/>
                <w:color w:val="000000"/>
                <w:sz w:val="22"/>
                <w:rtl/>
              </w:rPr>
              <w:t>טיגרית</w:t>
            </w:r>
            <w:proofErr w:type="spellEnd"/>
            <w:r w:rsidRPr="004D3E03">
              <w:rPr>
                <w:rFonts w:ascii="David" w:hAnsi="David" w:cs="David"/>
                <w:color w:val="000000"/>
                <w:sz w:val="22"/>
                <w:rtl/>
              </w:rPr>
              <w:t xml:space="preserve"> ורוסית</w:t>
            </w:r>
          </w:p>
        </w:tc>
        <w:tc>
          <w:tcPr>
            <w:tcW w:w="805" w:type="dxa"/>
            <w:shd w:val="clear" w:color="auto" w:fill="auto"/>
            <w:hideMark/>
          </w:tcPr>
          <w:p w14:paraId="555E536C"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40,000 </w:t>
            </w:r>
          </w:p>
        </w:tc>
        <w:tc>
          <w:tcPr>
            <w:tcW w:w="1001" w:type="dxa"/>
            <w:shd w:val="clear" w:color="auto" w:fill="auto"/>
            <w:hideMark/>
          </w:tcPr>
          <w:p w14:paraId="1EB3365F"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5C398FB6"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40,000 </w:t>
            </w:r>
          </w:p>
        </w:tc>
        <w:tc>
          <w:tcPr>
            <w:tcW w:w="4490" w:type="dxa"/>
            <w:shd w:val="clear" w:color="auto" w:fill="auto"/>
            <w:hideMark/>
          </w:tcPr>
          <w:p w14:paraId="274B119C"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הצעת מחיר מובנת</w:t>
            </w:r>
          </w:p>
        </w:tc>
      </w:tr>
      <w:tr w:rsidR="004D3E03" w:rsidRPr="004D3E03" w14:paraId="2E582DE4" w14:textId="77777777" w:rsidTr="004D3E03">
        <w:trPr>
          <w:trHeight w:val="388"/>
        </w:trPr>
        <w:tc>
          <w:tcPr>
            <w:tcW w:w="2265" w:type="dxa"/>
            <w:shd w:val="clear" w:color="auto" w:fill="auto"/>
            <w:hideMark/>
          </w:tcPr>
          <w:p w14:paraId="499CDE34"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תשתיות טכנולוגיות - עלויות מערכות ושירות</w:t>
            </w:r>
          </w:p>
        </w:tc>
        <w:tc>
          <w:tcPr>
            <w:tcW w:w="805" w:type="dxa"/>
            <w:shd w:val="clear" w:color="auto" w:fill="auto"/>
            <w:hideMark/>
          </w:tcPr>
          <w:p w14:paraId="22055EBD"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40,000 </w:t>
            </w:r>
          </w:p>
        </w:tc>
        <w:tc>
          <w:tcPr>
            <w:tcW w:w="1001" w:type="dxa"/>
            <w:shd w:val="clear" w:color="auto" w:fill="auto"/>
            <w:hideMark/>
          </w:tcPr>
          <w:p w14:paraId="4310371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601DB981"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40,000 </w:t>
            </w:r>
          </w:p>
        </w:tc>
        <w:tc>
          <w:tcPr>
            <w:tcW w:w="4490" w:type="dxa"/>
            <w:shd w:val="clear" w:color="auto" w:fill="auto"/>
            <w:hideMark/>
          </w:tcPr>
          <w:p w14:paraId="6F626F63" w14:textId="77777777" w:rsidR="004D3E03" w:rsidRPr="004D3E03" w:rsidRDefault="004D3E03" w:rsidP="007652A4">
            <w:pPr>
              <w:rPr>
                <w:rFonts w:ascii="David" w:hAnsi="David" w:cs="David"/>
                <w:color w:val="000000"/>
                <w:sz w:val="22"/>
              </w:rPr>
            </w:pPr>
            <w:r w:rsidRPr="004D3E03">
              <w:rPr>
                <w:rFonts w:ascii="David" w:hAnsi="David" w:cs="David"/>
                <w:color w:val="000000"/>
                <w:sz w:val="22"/>
                <w:rtl/>
              </w:rPr>
              <w:t>עלות מערכות ניהול ואבטחת מידע</w:t>
            </w:r>
          </w:p>
        </w:tc>
      </w:tr>
      <w:tr w:rsidR="004D3E03" w:rsidRPr="004D3E03" w14:paraId="57D89933" w14:textId="77777777" w:rsidTr="004D3E03">
        <w:trPr>
          <w:trHeight w:val="193"/>
        </w:trPr>
        <w:tc>
          <w:tcPr>
            <w:tcW w:w="2265" w:type="dxa"/>
            <w:shd w:val="clear" w:color="auto" w:fill="auto"/>
            <w:hideMark/>
          </w:tcPr>
          <w:p w14:paraId="07E5404D" w14:textId="77777777" w:rsidR="004D3E03" w:rsidRPr="004D3E03" w:rsidRDefault="004D3E03" w:rsidP="007652A4">
            <w:pPr>
              <w:rPr>
                <w:rFonts w:ascii="David" w:hAnsi="David" w:cs="David"/>
                <w:color w:val="000000"/>
                <w:sz w:val="22"/>
                <w:rtl/>
              </w:rPr>
            </w:pPr>
            <w:proofErr w:type="spellStart"/>
            <w:r w:rsidRPr="004D3E03">
              <w:rPr>
                <w:rFonts w:ascii="David" w:hAnsi="David" w:cs="David"/>
                <w:color w:val="000000"/>
                <w:sz w:val="22"/>
                <w:rtl/>
              </w:rPr>
              <w:t>גרפיקות</w:t>
            </w:r>
            <w:proofErr w:type="spellEnd"/>
            <w:r w:rsidRPr="004D3E03">
              <w:rPr>
                <w:rFonts w:ascii="David" w:hAnsi="David" w:cs="David"/>
                <w:color w:val="000000"/>
                <w:sz w:val="22"/>
                <w:rtl/>
              </w:rPr>
              <w:t xml:space="preserve"> </w:t>
            </w:r>
          </w:p>
        </w:tc>
        <w:tc>
          <w:tcPr>
            <w:tcW w:w="805" w:type="dxa"/>
            <w:shd w:val="clear" w:color="auto" w:fill="auto"/>
            <w:hideMark/>
          </w:tcPr>
          <w:p w14:paraId="00E06D7E"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10,000 </w:t>
            </w:r>
          </w:p>
        </w:tc>
        <w:tc>
          <w:tcPr>
            <w:tcW w:w="1001" w:type="dxa"/>
            <w:shd w:val="clear" w:color="auto" w:fill="auto"/>
            <w:hideMark/>
          </w:tcPr>
          <w:p w14:paraId="3CD531FF"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59EBD875"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10,000 </w:t>
            </w:r>
          </w:p>
        </w:tc>
        <w:tc>
          <w:tcPr>
            <w:tcW w:w="4490" w:type="dxa"/>
            <w:shd w:val="clear" w:color="auto" w:fill="auto"/>
            <w:hideMark/>
          </w:tcPr>
          <w:p w14:paraId="47DBD71F" w14:textId="77777777" w:rsidR="004D3E03" w:rsidRPr="004D3E03" w:rsidRDefault="004D3E03" w:rsidP="007652A4">
            <w:pPr>
              <w:rPr>
                <w:rFonts w:ascii="David" w:hAnsi="David" w:cs="David"/>
                <w:color w:val="000000"/>
                <w:sz w:val="22"/>
              </w:rPr>
            </w:pPr>
            <w:proofErr w:type="spellStart"/>
            <w:r w:rsidRPr="004D3E03">
              <w:rPr>
                <w:rFonts w:ascii="David" w:hAnsi="David" w:cs="David"/>
                <w:color w:val="000000"/>
                <w:sz w:val="22"/>
                <w:rtl/>
              </w:rPr>
              <w:t>גרפיקות</w:t>
            </w:r>
            <w:proofErr w:type="spellEnd"/>
            <w:r w:rsidRPr="004D3E03">
              <w:rPr>
                <w:rFonts w:ascii="David" w:hAnsi="David" w:cs="David"/>
                <w:color w:val="000000"/>
                <w:sz w:val="22"/>
                <w:rtl/>
              </w:rPr>
              <w:t xml:space="preserve"> כלל התוכנית- פרסום, שיווק והזמנות. </w:t>
            </w:r>
          </w:p>
        </w:tc>
      </w:tr>
      <w:tr w:rsidR="004D3E03" w:rsidRPr="004D3E03" w14:paraId="3FB83315" w14:textId="77777777" w:rsidTr="004D3E03">
        <w:trPr>
          <w:trHeight w:val="193"/>
        </w:trPr>
        <w:tc>
          <w:tcPr>
            <w:tcW w:w="2265" w:type="dxa"/>
            <w:shd w:val="clear" w:color="auto" w:fill="auto"/>
            <w:hideMark/>
          </w:tcPr>
          <w:p w14:paraId="2B7A2AAC" w14:textId="77777777" w:rsidR="004D3E03" w:rsidRPr="004D3E03" w:rsidRDefault="004D3E03" w:rsidP="007652A4">
            <w:pPr>
              <w:rPr>
                <w:rFonts w:ascii="David" w:hAnsi="David" w:cs="David"/>
                <w:color w:val="000000"/>
                <w:sz w:val="22"/>
                <w:rtl/>
              </w:rPr>
            </w:pPr>
            <w:proofErr w:type="spellStart"/>
            <w:r w:rsidRPr="004D3E03">
              <w:rPr>
                <w:rFonts w:ascii="David" w:hAnsi="David" w:cs="David"/>
                <w:color w:val="000000"/>
                <w:sz w:val="22"/>
                <w:rtl/>
              </w:rPr>
              <w:t>תקורות</w:t>
            </w:r>
            <w:proofErr w:type="spellEnd"/>
          </w:p>
        </w:tc>
        <w:tc>
          <w:tcPr>
            <w:tcW w:w="805" w:type="dxa"/>
            <w:shd w:val="clear" w:color="auto" w:fill="auto"/>
            <w:hideMark/>
          </w:tcPr>
          <w:p w14:paraId="08C3C69B"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xml:space="preserve">        252,000 </w:t>
            </w:r>
          </w:p>
        </w:tc>
        <w:tc>
          <w:tcPr>
            <w:tcW w:w="1001" w:type="dxa"/>
            <w:shd w:val="clear" w:color="auto" w:fill="auto"/>
            <w:hideMark/>
          </w:tcPr>
          <w:p w14:paraId="59A6CBAC"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1 </w:t>
            </w:r>
          </w:p>
        </w:tc>
        <w:tc>
          <w:tcPr>
            <w:tcW w:w="1353" w:type="dxa"/>
            <w:shd w:val="clear" w:color="auto" w:fill="auto"/>
            <w:hideMark/>
          </w:tcPr>
          <w:p w14:paraId="6EE07B7E"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252,000 </w:t>
            </w:r>
          </w:p>
        </w:tc>
        <w:tc>
          <w:tcPr>
            <w:tcW w:w="4490" w:type="dxa"/>
            <w:shd w:val="clear" w:color="auto" w:fill="auto"/>
            <w:hideMark/>
          </w:tcPr>
          <w:p w14:paraId="34EE9433" w14:textId="77777777" w:rsidR="004D3E03" w:rsidRPr="004D3E03" w:rsidRDefault="004D3E03" w:rsidP="007652A4">
            <w:pPr>
              <w:rPr>
                <w:rFonts w:ascii="David" w:hAnsi="David" w:cs="David"/>
                <w:color w:val="000000"/>
                <w:sz w:val="22"/>
              </w:rPr>
            </w:pPr>
            <w:proofErr w:type="spellStart"/>
            <w:r w:rsidRPr="004D3E03">
              <w:rPr>
                <w:rFonts w:ascii="David" w:hAnsi="David" w:cs="David"/>
                <w:color w:val="000000"/>
                <w:sz w:val="22"/>
                <w:rtl/>
              </w:rPr>
              <w:t>תקורות</w:t>
            </w:r>
            <w:proofErr w:type="spellEnd"/>
            <w:r w:rsidRPr="004D3E03">
              <w:rPr>
                <w:rFonts w:ascii="David" w:hAnsi="David" w:cs="David"/>
                <w:color w:val="000000"/>
                <w:sz w:val="22"/>
                <w:rtl/>
              </w:rPr>
              <w:t xml:space="preserve"> 7% מכלל התקציב</w:t>
            </w:r>
          </w:p>
        </w:tc>
      </w:tr>
      <w:tr w:rsidR="004D3E03" w:rsidRPr="004D3E03" w14:paraId="690ADAEB" w14:textId="77777777" w:rsidTr="004D3E03">
        <w:trPr>
          <w:trHeight w:val="193"/>
        </w:trPr>
        <w:tc>
          <w:tcPr>
            <w:tcW w:w="2265" w:type="dxa"/>
            <w:shd w:val="clear" w:color="auto" w:fill="auto"/>
            <w:hideMark/>
          </w:tcPr>
          <w:p w14:paraId="188C7C35" w14:textId="77777777" w:rsidR="004D3E03" w:rsidRPr="004D3E03" w:rsidRDefault="004D3E03" w:rsidP="007652A4">
            <w:pPr>
              <w:rPr>
                <w:rFonts w:ascii="David" w:hAnsi="David" w:cs="David"/>
                <w:color w:val="000000"/>
                <w:sz w:val="22"/>
                <w:rtl/>
              </w:rPr>
            </w:pPr>
            <w:r w:rsidRPr="004D3E03">
              <w:rPr>
                <w:rFonts w:ascii="David" w:hAnsi="David" w:cs="David"/>
                <w:color w:val="000000"/>
                <w:sz w:val="22"/>
                <w:rtl/>
              </w:rPr>
              <w:t>סה"כ</w:t>
            </w:r>
          </w:p>
        </w:tc>
        <w:tc>
          <w:tcPr>
            <w:tcW w:w="805" w:type="dxa"/>
            <w:shd w:val="clear" w:color="auto" w:fill="auto"/>
            <w:hideMark/>
          </w:tcPr>
          <w:p w14:paraId="6085ACFB" w14:textId="77777777" w:rsidR="004D3E03" w:rsidRPr="004D3E03" w:rsidRDefault="004D3E03" w:rsidP="007652A4">
            <w:pPr>
              <w:bidi w:val="0"/>
              <w:rPr>
                <w:rFonts w:ascii="David" w:hAnsi="David" w:cs="David"/>
                <w:color w:val="000000"/>
                <w:sz w:val="22"/>
                <w:rtl/>
              </w:rPr>
            </w:pPr>
            <w:r w:rsidRPr="004D3E03">
              <w:rPr>
                <w:rFonts w:ascii="David" w:hAnsi="David" w:cs="David"/>
                <w:color w:val="000000"/>
                <w:sz w:val="22"/>
              </w:rPr>
              <w:t> </w:t>
            </w:r>
          </w:p>
        </w:tc>
        <w:tc>
          <w:tcPr>
            <w:tcW w:w="1001" w:type="dxa"/>
            <w:shd w:val="clear" w:color="auto" w:fill="auto"/>
            <w:hideMark/>
          </w:tcPr>
          <w:p w14:paraId="034A0E13"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w:t>
            </w:r>
          </w:p>
        </w:tc>
        <w:tc>
          <w:tcPr>
            <w:tcW w:w="1353" w:type="dxa"/>
            <w:shd w:val="clear" w:color="auto" w:fill="auto"/>
            <w:hideMark/>
          </w:tcPr>
          <w:p w14:paraId="4B0AB02A"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xml:space="preserve">      3,999,968 </w:t>
            </w:r>
          </w:p>
        </w:tc>
        <w:tc>
          <w:tcPr>
            <w:tcW w:w="4490" w:type="dxa"/>
            <w:shd w:val="clear" w:color="auto" w:fill="auto"/>
            <w:hideMark/>
          </w:tcPr>
          <w:p w14:paraId="74151D1D" w14:textId="77777777" w:rsidR="004D3E03" w:rsidRPr="004D3E03" w:rsidRDefault="004D3E03" w:rsidP="007652A4">
            <w:pPr>
              <w:bidi w:val="0"/>
              <w:rPr>
                <w:rFonts w:ascii="David" w:hAnsi="David" w:cs="David"/>
                <w:color w:val="000000"/>
                <w:sz w:val="22"/>
              </w:rPr>
            </w:pPr>
            <w:r w:rsidRPr="004D3E03">
              <w:rPr>
                <w:rFonts w:ascii="David" w:hAnsi="David" w:cs="David"/>
                <w:color w:val="000000"/>
                <w:sz w:val="22"/>
              </w:rPr>
              <w:t> </w:t>
            </w:r>
          </w:p>
        </w:tc>
      </w:tr>
    </w:tbl>
    <w:p w14:paraId="432DB3E1" w14:textId="77777777" w:rsidR="00275145" w:rsidRPr="004D3E03" w:rsidRDefault="00275145" w:rsidP="007652A4">
      <w:pPr>
        <w:rPr>
          <w:rFonts w:ascii="David" w:hAnsi="David" w:cs="David"/>
          <w:b/>
          <w:bCs/>
          <w:szCs w:val="24"/>
          <w:u w:val="single"/>
          <w:rtl/>
        </w:rPr>
      </w:pPr>
    </w:p>
    <w:p w14:paraId="4B5A8DB6" w14:textId="77777777" w:rsidR="00275145" w:rsidRDefault="00275145" w:rsidP="007652A4">
      <w:pPr>
        <w:rPr>
          <w:rFonts w:cs="David"/>
          <w:b/>
          <w:bCs/>
          <w:szCs w:val="24"/>
          <w:u w:val="single"/>
          <w:rtl/>
        </w:rPr>
      </w:pPr>
      <w:r w:rsidRPr="006C571E">
        <w:rPr>
          <w:rFonts w:cs="David" w:hint="cs"/>
          <w:b/>
          <w:bCs/>
          <w:szCs w:val="24"/>
          <w:u w:val="single"/>
          <w:rtl/>
        </w:rPr>
        <w:t>פירוט דרישות מהספק</w:t>
      </w:r>
    </w:p>
    <w:p w14:paraId="37B7DB72" w14:textId="77777777" w:rsidR="007652A4" w:rsidRPr="00744CA3" w:rsidRDefault="007652A4" w:rsidP="007652A4">
      <w:pPr>
        <w:rPr>
          <w:rFonts w:cs="David"/>
          <w:b/>
          <w:bCs/>
          <w:szCs w:val="24"/>
          <w:u w:val="single"/>
          <w:rtl/>
        </w:rPr>
      </w:pPr>
    </w:p>
    <w:p w14:paraId="6BFB6A30" w14:textId="77777777" w:rsidR="00275145" w:rsidRPr="006C571E" w:rsidRDefault="00275145" w:rsidP="007652A4">
      <w:pPr>
        <w:rPr>
          <w:rFonts w:cs="David"/>
          <w:szCs w:val="24"/>
          <w:rtl/>
        </w:rPr>
      </w:pPr>
      <w:r w:rsidRPr="006C571E">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6C571E">
        <w:rPr>
          <w:rFonts w:cs="David" w:hint="cs"/>
          <w:szCs w:val="24"/>
          <w:u w:val="single"/>
          <w:rtl/>
        </w:rPr>
        <w:t>סף</w:t>
      </w:r>
      <w:r w:rsidRPr="006C571E">
        <w:rPr>
          <w:rFonts w:cs="David" w:hint="cs"/>
          <w:szCs w:val="24"/>
          <w:rtl/>
        </w:rPr>
        <w:t xml:space="preserve"> מדידות/כמותיות).</w:t>
      </w:r>
    </w:p>
    <w:p w14:paraId="2725A2EF" w14:textId="77777777" w:rsidR="00275145" w:rsidRPr="006C571E" w:rsidRDefault="00275145" w:rsidP="007652A4">
      <w:pPr>
        <w:rPr>
          <w:rFonts w:cs="David"/>
          <w:b/>
          <w:bCs/>
          <w:szCs w:val="24"/>
          <w:u w:val="single"/>
          <w:rtl/>
        </w:rPr>
      </w:pPr>
    </w:p>
    <w:p w14:paraId="44CE4B11" w14:textId="6183AF2F" w:rsidR="007652A4" w:rsidRDefault="00275145" w:rsidP="007652A4">
      <w:pPr>
        <w:numPr>
          <w:ilvl w:val="0"/>
          <w:numId w:val="2"/>
        </w:numPr>
        <w:rPr>
          <w:rFonts w:cs="David"/>
          <w:szCs w:val="24"/>
        </w:rPr>
      </w:pPr>
      <w:r w:rsidRPr="007652A4">
        <w:rPr>
          <w:rFonts w:cs="David" w:hint="cs"/>
          <w:szCs w:val="24"/>
          <w:rtl/>
        </w:rPr>
        <w:t>ל</w:t>
      </w:r>
      <w:r w:rsidRPr="007652A4">
        <w:rPr>
          <w:rFonts w:cs="David"/>
          <w:szCs w:val="24"/>
          <w:rtl/>
        </w:rPr>
        <w:t xml:space="preserve">עמותה </w:t>
      </w:r>
      <w:r w:rsidRPr="007652A4">
        <w:rPr>
          <w:rFonts w:cs="David" w:hint="cs"/>
          <w:szCs w:val="24"/>
          <w:rtl/>
        </w:rPr>
        <w:t>התמחות במתן מענים ליתומים בגיל הרך ולה ניסיון של לפחות</w:t>
      </w:r>
      <w:r w:rsidRPr="007652A4">
        <w:rPr>
          <w:rFonts w:cs="David"/>
          <w:szCs w:val="24"/>
          <w:rtl/>
        </w:rPr>
        <w:t xml:space="preserve"> 3 שנים בפעילות </w:t>
      </w:r>
      <w:r w:rsidRPr="007652A4">
        <w:rPr>
          <w:rFonts w:cs="David" w:hint="cs"/>
          <w:szCs w:val="24"/>
          <w:rtl/>
        </w:rPr>
        <w:t>למען יתומים ב</w:t>
      </w:r>
      <w:r w:rsidRPr="007652A4">
        <w:rPr>
          <w:rFonts w:cs="David"/>
          <w:szCs w:val="24"/>
          <w:rtl/>
        </w:rPr>
        <w:t>גיל הרך</w:t>
      </w:r>
      <w:r w:rsidR="004D3E03" w:rsidRPr="007652A4">
        <w:rPr>
          <w:rFonts w:cs="David" w:hint="cs"/>
          <w:szCs w:val="24"/>
          <w:rtl/>
        </w:rPr>
        <w:t xml:space="preserve"> </w:t>
      </w:r>
      <w:r w:rsidR="00213212">
        <w:rPr>
          <w:rFonts w:cs="David" w:hint="cs"/>
          <w:szCs w:val="24"/>
          <w:rtl/>
        </w:rPr>
        <w:t>(גילאי 4-6)</w:t>
      </w:r>
      <w:r w:rsidR="00213212">
        <w:rPr>
          <w:rFonts w:cs="David" w:hint="cs"/>
          <w:szCs w:val="24"/>
        </w:rPr>
        <w:t xml:space="preserve"> </w:t>
      </w:r>
      <w:r w:rsidR="004D3E03" w:rsidRPr="007652A4">
        <w:rPr>
          <w:rFonts w:cs="David" w:hint="cs"/>
          <w:szCs w:val="24"/>
          <w:rtl/>
        </w:rPr>
        <w:t>במודל המשלב את ההורה הנותר/</w:t>
      </w:r>
      <w:proofErr w:type="spellStart"/>
      <w:r w:rsidR="004D3E03" w:rsidRPr="007652A4">
        <w:rPr>
          <w:rFonts w:cs="David" w:hint="cs"/>
          <w:szCs w:val="24"/>
          <w:rtl/>
        </w:rPr>
        <w:t>אפורטופוס</w:t>
      </w:r>
      <w:proofErr w:type="spellEnd"/>
      <w:r w:rsidR="004D3E03" w:rsidRPr="007652A4">
        <w:rPr>
          <w:rFonts w:cs="David" w:hint="cs"/>
          <w:szCs w:val="24"/>
          <w:rtl/>
        </w:rPr>
        <w:t xml:space="preserve"> של היתום</w:t>
      </w:r>
      <w:r w:rsidR="002048C0">
        <w:rPr>
          <w:rFonts w:cs="David" w:hint="cs"/>
          <w:szCs w:val="24"/>
          <w:rtl/>
        </w:rPr>
        <w:t xml:space="preserve"> </w:t>
      </w:r>
      <w:r w:rsidR="002048C0">
        <w:rPr>
          <w:rFonts w:cs="David"/>
          <w:szCs w:val="24"/>
          <w:rtl/>
        </w:rPr>
        <w:t>–</w:t>
      </w:r>
      <w:r w:rsidR="002048C0">
        <w:rPr>
          <w:rFonts w:cs="David" w:hint="cs"/>
          <w:szCs w:val="24"/>
          <w:rtl/>
        </w:rPr>
        <w:t xml:space="preserve"> את אלו הפעילה בלפחות 8 רשויות מקומיות. </w:t>
      </w:r>
    </w:p>
    <w:p w14:paraId="74E6494F" w14:textId="649C66FC" w:rsidR="002048C0" w:rsidRPr="007652A4" w:rsidRDefault="002048C0" w:rsidP="007652A4">
      <w:pPr>
        <w:numPr>
          <w:ilvl w:val="0"/>
          <w:numId w:val="2"/>
        </w:numPr>
        <w:rPr>
          <w:rFonts w:cs="David"/>
          <w:szCs w:val="24"/>
        </w:rPr>
      </w:pPr>
      <w:r>
        <w:rPr>
          <w:rFonts w:cs="David" w:hint="cs"/>
          <w:szCs w:val="24"/>
          <w:rtl/>
        </w:rPr>
        <w:t>לעמותה ניסיון מובהק בפעילות עם ילדים ונערים יתומים מהחברה הערבית</w:t>
      </w:r>
      <w:r w:rsidR="00FA5099">
        <w:rPr>
          <w:rFonts w:cs="David" w:hint="cs"/>
          <w:szCs w:val="24"/>
          <w:rtl/>
        </w:rPr>
        <w:t xml:space="preserve"> בלפחות 3 רשויות מקומיות.</w:t>
      </w:r>
    </w:p>
    <w:p w14:paraId="6EF123D4" w14:textId="090AE7DD" w:rsidR="00275145" w:rsidRDefault="00275145" w:rsidP="007652A4">
      <w:pPr>
        <w:numPr>
          <w:ilvl w:val="0"/>
          <w:numId w:val="2"/>
        </w:numPr>
        <w:rPr>
          <w:rFonts w:cs="David"/>
          <w:szCs w:val="24"/>
        </w:rPr>
      </w:pPr>
      <w:r>
        <w:rPr>
          <w:rFonts w:cs="David" w:hint="cs"/>
          <w:szCs w:val="24"/>
          <w:rtl/>
        </w:rPr>
        <w:t>לעמותה ניסיון בחקר היתמות והשלכותיה ובמקביל לפעילותה</w:t>
      </w:r>
      <w:r w:rsidR="007652A4">
        <w:rPr>
          <w:rFonts w:cs="David" w:hint="cs"/>
          <w:szCs w:val="24"/>
          <w:rtl/>
        </w:rPr>
        <w:t xml:space="preserve"> העמותה חוקרת את השלכות היתמות</w:t>
      </w:r>
      <w:r w:rsidR="00FA5099">
        <w:rPr>
          <w:rFonts w:cs="David" w:hint="cs"/>
          <w:szCs w:val="24"/>
          <w:rtl/>
        </w:rPr>
        <w:t xml:space="preserve"> על מנת להעניק מענה מדויק ומתחדש.</w:t>
      </w:r>
    </w:p>
    <w:p w14:paraId="3FC87DA1" w14:textId="3F66AD79" w:rsidR="00275145" w:rsidRDefault="00275145" w:rsidP="007652A4">
      <w:pPr>
        <w:numPr>
          <w:ilvl w:val="0"/>
          <w:numId w:val="2"/>
        </w:numPr>
        <w:rPr>
          <w:rFonts w:cs="David"/>
          <w:szCs w:val="24"/>
        </w:rPr>
      </w:pPr>
      <w:r>
        <w:rPr>
          <w:rFonts w:cs="David" w:hint="cs"/>
          <w:szCs w:val="24"/>
          <w:rtl/>
        </w:rPr>
        <w:t xml:space="preserve">הפעילות מתקיימת במרכזים עירוניים ואינה מתקיימת בבית הילד היתום. </w:t>
      </w:r>
    </w:p>
    <w:p w14:paraId="07596393" w14:textId="7C067927" w:rsidR="00275145" w:rsidRDefault="00275145" w:rsidP="007652A4">
      <w:pPr>
        <w:numPr>
          <w:ilvl w:val="0"/>
          <w:numId w:val="2"/>
        </w:numPr>
        <w:rPr>
          <w:rFonts w:cs="David"/>
          <w:szCs w:val="24"/>
        </w:rPr>
      </w:pPr>
      <w:r w:rsidRPr="006C571E">
        <w:rPr>
          <w:rFonts w:cs="David" w:hint="cs"/>
          <w:szCs w:val="24"/>
          <w:rtl/>
        </w:rPr>
        <w:t xml:space="preserve"> </w:t>
      </w:r>
      <w:r>
        <w:rPr>
          <w:rFonts w:cs="David" w:hint="cs"/>
          <w:szCs w:val="24"/>
          <w:rtl/>
        </w:rPr>
        <w:t>ההורה הנותר/אפוטרופוס יקבל תמיכה והדרכה ע"י העמותה</w:t>
      </w:r>
      <w:r w:rsidR="007652A4">
        <w:rPr>
          <w:rFonts w:cs="David" w:hint="cs"/>
          <w:szCs w:val="24"/>
          <w:rtl/>
        </w:rPr>
        <w:t xml:space="preserve"> לפחות פעמיים בחודש</w:t>
      </w:r>
      <w:r w:rsidR="00213212">
        <w:rPr>
          <w:rFonts w:cs="David" w:hint="cs"/>
          <w:szCs w:val="24"/>
          <w:rtl/>
        </w:rPr>
        <w:t xml:space="preserve"> למשך שעתיים ע"י עו"ס מומחה/פסיכולוג/מנחה קב' הורים. </w:t>
      </w:r>
    </w:p>
    <w:p w14:paraId="387F3132" w14:textId="6B26F107" w:rsidR="00213212" w:rsidRPr="00213212" w:rsidRDefault="00213212" w:rsidP="00213212">
      <w:pPr>
        <w:numPr>
          <w:ilvl w:val="0"/>
          <w:numId w:val="2"/>
        </w:numPr>
        <w:rPr>
          <w:rFonts w:cs="David"/>
          <w:szCs w:val="24"/>
        </w:rPr>
      </w:pPr>
      <w:r>
        <w:rPr>
          <w:rFonts w:cs="David" w:hint="cs"/>
          <w:szCs w:val="24"/>
          <w:rtl/>
        </w:rPr>
        <w:t xml:space="preserve">כלל הפעילות תתבצע באופן קבוצתי. </w:t>
      </w:r>
    </w:p>
    <w:p w14:paraId="69E86916" w14:textId="1D775DE2" w:rsidR="00275145" w:rsidRPr="006C571E" w:rsidRDefault="00275145" w:rsidP="007652A4">
      <w:pPr>
        <w:numPr>
          <w:ilvl w:val="0"/>
          <w:numId w:val="2"/>
        </w:numPr>
        <w:rPr>
          <w:rFonts w:cs="David"/>
          <w:szCs w:val="24"/>
        </w:rPr>
      </w:pPr>
      <w:r w:rsidRPr="006C571E">
        <w:rPr>
          <w:rFonts w:cs="David" w:hint="cs"/>
          <w:szCs w:val="24"/>
          <w:rtl/>
        </w:rPr>
        <w:t>הספק פיתח תכניות</w:t>
      </w:r>
      <w:r w:rsidRPr="006C571E">
        <w:rPr>
          <w:rFonts w:cs="David"/>
          <w:szCs w:val="24"/>
          <w:rtl/>
        </w:rPr>
        <w:t xml:space="preserve"> </w:t>
      </w:r>
      <w:r>
        <w:rPr>
          <w:rFonts w:cs="David" w:hint="cs"/>
          <w:szCs w:val="24"/>
          <w:rtl/>
        </w:rPr>
        <w:t xml:space="preserve">אינטגרטיבית המעניקה תמיכה ליתומים, אשר מעניקה סיוע חברתי, רגשי ומונע סיכון. </w:t>
      </w:r>
    </w:p>
    <w:p w14:paraId="14146F06" w14:textId="2D88E1B9" w:rsidR="00275145" w:rsidRPr="006C571E" w:rsidRDefault="00275145" w:rsidP="007652A4">
      <w:pPr>
        <w:numPr>
          <w:ilvl w:val="0"/>
          <w:numId w:val="2"/>
        </w:numPr>
        <w:rPr>
          <w:rFonts w:cs="David"/>
          <w:szCs w:val="24"/>
        </w:rPr>
      </w:pPr>
      <w:r w:rsidRPr="006C571E">
        <w:rPr>
          <w:rFonts w:cs="David" w:hint="cs"/>
          <w:szCs w:val="24"/>
          <w:rtl/>
        </w:rPr>
        <w:t xml:space="preserve">הספק ביצע </w:t>
      </w:r>
      <w:proofErr w:type="spellStart"/>
      <w:r w:rsidRPr="006C571E">
        <w:rPr>
          <w:rFonts w:cs="David" w:hint="cs"/>
          <w:szCs w:val="24"/>
          <w:rtl/>
        </w:rPr>
        <w:t>ופירסם</w:t>
      </w:r>
      <w:proofErr w:type="spellEnd"/>
      <w:r w:rsidRPr="006C571E">
        <w:rPr>
          <w:rFonts w:cs="David" w:hint="cs"/>
          <w:szCs w:val="24"/>
          <w:rtl/>
        </w:rPr>
        <w:t xml:space="preserve"> </w:t>
      </w:r>
      <w:r>
        <w:rPr>
          <w:rFonts w:cs="David" w:hint="cs"/>
          <w:szCs w:val="24"/>
          <w:rtl/>
        </w:rPr>
        <w:t xml:space="preserve">לפחות </w:t>
      </w:r>
      <w:r w:rsidR="00FA5099">
        <w:rPr>
          <w:rFonts w:cs="David" w:hint="cs"/>
          <w:szCs w:val="24"/>
          <w:rtl/>
        </w:rPr>
        <w:t>3</w:t>
      </w:r>
      <w:r>
        <w:rPr>
          <w:rFonts w:cs="David" w:hint="cs"/>
          <w:szCs w:val="24"/>
          <w:rtl/>
        </w:rPr>
        <w:t xml:space="preserve"> </w:t>
      </w:r>
      <w:r w:rsidRPr="006C571E">
        <w:rPr>
          <w:rFonts w:cs="David" w:hint="cs"/>
          <w:szCs w:val="24"/>
          <w:rtl/>
        </w:rPr>
        <w:t>הערכות מחקריות ביחס ליעילות התוכנית שפותחה</w:t>
      </w:r>
      <w:r>
        <w:rPr>
          <w:rFonts w:cs="David" w:hint="cs"/>
          <w:szCs w:val="24"/>
          <w:rtl/>
        </w:rPr>
        <w:t xml:space="preserve"> וזאת יתבצע על ידי גוף אקדמי מוביל (אוניברסיטה ו/או מכללה), בליווי פרופ' מלווה</w:t>
      </w:r>
      <w:r w:rsidRPr="006C571E">
        <w:rPr>
          <w:rFonts w:cs="David" w:hint="cs"/>
          <w:szCs w:val="24"/>
          <w:rtl/>
        </w:rPr>
        <w:t xml:space="preserve">. </w:t>
      </w:r>
    </w:p>
    <w:p w14:paraId="6EF40095" w14:textId="77777777" w:rsidR="00275145" w:rsidRPr="006C571E" w:rsidRDefault="00275145" w:rsidP="007652A4">
      <w:pPr>
        <w:numPr>
          <w:ilvl w:val="0"/>
          <w:numId w:val="2"/>
        </w:numPr>
        <w:rPr>
          <w:rFonts w:cs="David"/>
          <w:szCs w:val="24"/>
        </w:rPr>
      </w:pPr>
      <w:r w:rsidRPr="006C571E">
        <w:rPr>
          <w:rFonts w:cs="David" w:hint="cs"/>
          <w:szCs w:val="24"/>
          <w:rtl/>
        </w:rPr>
        <w:t xml:space="preserve">לספק ניסיון </w:t>
      </w:r>
      <w:r>
        <w:rPr>
          <w:rFonts w:cs="David" w:hint="cs"/>
          <w:szCs w:val="24"/>
          <w:rtl/>
        </w:rPr>
        <w:t>בביצוע התוכנית</w:t>
      </w:r>
      <w:r w:rsidRPr="006C571E">
        <w:rPr>
          <w:rFonts w:cs="David" w:hint="cs"/>
          <w:szCs w:val="24"/>
          <w:rtl/>
        </w:rPr>
        <w:t xml:space="preserve"> בתחום </w:t>
      </w:r>
      <w:r>
        <w:rPr>
          <w:rFonts w:cs="David" w:hint="cs"/>
          <w:szCs w:val="24"/>
          <w:rtl/>
        </w:rPr>
        <w:t>התמיכה ביתומים, (מעל 650 ילדים ונערים</w:t>
      </w:r>
      <w:r w:rsidRPr="006C571E">
        <w:rPr>
          <w:rFonts w:cs="David" w:hint="cs"/>
          <w:szCs w:val="24"/>
          <w:rtl/>
        </w:rPr>
        <w:t>).</w:t>
      </w:r>
    </w:p>
    <w:p w14:paraId="21C7584E" w14:textId="23F2BB4A" w:rsidR="00275145" w:rsidRPr="006C571E" w:rsidRDefault="00275145" w:rsidP="007652A4">
      <w:pPr>
        <w:numPr>
          <w:ilvl w:val="0"/>
          <w:numId w:val="2"/>
        </w:numPr>
        <w:rPr>
          <w:rFonts w:cs="David"/>
          <w:szCs w:val="24"/>
        </w:rPr>
      </w:pPr>
      <w:r w:rsidRPr="006C571E">
        <w:rPr>
          <w:rFonts w:cs="David" w:hint="cs"/>
          <w:szCs w:val="24"/>
          <w:rtl/>
        </w:rPr>
        <w:t>לספק ישנן תשתיות הנחייה ותפעול ליישום התוכניות ב-</w:t>
      </w:r>
      <w:r w:rsidR="007652A4">
        <w:rPr>
          <w:rFonts w:cs="David" w:hint="cs"/>
          <w:szCs w:val="24"/>
          <w:rtl/>
        </w:rPr>
        <w:t>3</w:t>
      </w:r>
      <w:r>
        <w:rPr>
          <w:rFonts w:cs="David" w:hint="cs"/>
          <w:szCs w:val="24"/>
          <w:rtl/>
        </w:rPr>
        <w:t>0 סניפי פעילות</w:t>
      </w:r>
      <w:r w:rsidR="007652A4">
        <w:rPr>
          <w:rFonts w:cs="David" w:hint="cs"/>
          <w:szCs w:val="24"/>
          <w:rtl/>
        </w:rPr>
        <w:t xml:space="preserve">, מתוכם 8 לגיל הרך. </w:t>
      </w:r>
    </w:p>
    <w:p w14:paraId="77936BB2" w14:textId="1BF0B055" w:rsidR="00275145" w:rsidRPr="006C571E" w:rsidRDefault="00275145" w:rsidP="007652A4">
      <w:pPr>
        <w:numPr>
          <w:ilvl w:val="0"/>
          <w:numId w:val="2"/>
        </w:numPr>
        <w:rPr>
          <w:rFonts w:cs="David"/>
          <w:szCs w:val="24"/>
        </w:rPr>
      </w:pPr>
      <w:r w:rsidRPr="006C571E">
        <w:rPr>
          <w:rFonts w:cs="David" w:hint="cs"/>
          <w:szCs w:val="24"/>
          <w:rtl/>
        </w:rPr>
        <w:t xml:space="preserve">הספק יבצע מחקר </w:t>
      </w:r>
      <w:r w:rsidRPr="006C571E">
        <w:rPr>
          <w:rFonts w:cs="David"/>
          <w:szCs w:val="24"/>
          <w:rtl/>
        </w:rPr>
        <w:t xml:space="preserve">שיבחן את </w:t>
      </w:r>
      <w:r>
        <w:rPr>
          <w:rFonts w:cs="David" w:hint="cs"/>
          <w:szCs w:val="24"/>
          <w:rtl/>
        </w:rPr>
        <w:t>יעילות התוכנית</w:t>
      </w:r>
      <w:r w:rsidRPr="006C571E">
        <w:rPr>
          <w:rFonts w:cs="David"/>
          <w:szCs w:val="24"/>
          <w:rtl/>
        </w:rPr>
        <w:t xml:space="preserve"> </w:t>
      </w:r>
      <w:r>
        <w:rPr>
          <w:rFonts w:cs="David" w:hint="cs"/>
          <w:szCs w:val="24"/>
          <w:rtl/>
        </w:rPr>
        <w:t>על ילדים ונערים יתומים</w:t>
      </w:r>
      <w:r w:rsidR="00FA5099">
        <w:rPr>
          <w:rFonts w:cs="David" w:hint="cs"/>
          <w:szCs w:val="24"/>
          <w:rtl/>
        </w:rPr>
        <w:t xml:space="preserve"> ויפעל לשפרה.</w:t>
      </w:r>
    </w:p>
    <w:p w14:paraId="1FA583FC" w14:textId="616BDDAC" w:rsidR="007652A4" w:rsidRDefault="00275145" w:rsidP="007652A4">
      <w:pPr>
        <w:numPr>
          <w:ilvl w:val="0"/>
          <w:numId w:val="2"/>
        </w:numPr>
        <w:rPr>
          <w:rFonts w:cs="David"/>
          <w:szCs w:val="24"/>
        </w:rPr>
      </w:pPr>
      <w:r w:rsidRPr="006C571E">
        <w:rPr>
          <w:rFonts w:cs="David" w:hint="cs"/>
          <w:szCs w:val="24"/>
          <w:rtl/>
        </w:rPr>
        <w:t xml:space="preserve"> הספק ישתתף בעלות </w:t>
      </w:r>
      <w:r>
        <w:rPr>
          <w:rFonts w:cs="David" w:hint="cs"/>
          <w:szCs w:val="24"/>
          <w:rtl/>
        </w:rPr>
        <w:t>50</w:t>
      </w:r>
      <w:r w:rsidRPr="006C571E">
        <w:rPr>
          <w:rFonts w:cs="David" w:hint="cs"/>
          <w:szCs w:val="24"/>
          <w:rtl/>
        </w:rPr>
        <w:t>% מתקציב המיזם המשותף.</w:t>
      </w:r>
    </w:p>
    <w:p w14:paraId="2799230E" w14:textId="68C0F468" w:rsidR="00FA5099" w:rsidRPr="007652A4" w:rsidRDefault="00FA5099" w:rsidP="007652A4">
      <w:pPr>
        <w:numPr>
          <w:ilvl w:val="0"/>
          <w:numId w:val="2"/>
        </w:numPr>
        <w:rPr>
          <w:rFonts w:cs="David"/>
          <w:szCs w:val="24"/>
          <w:rtl/>
        </w:rPr>
      </w:pPr>
      <w:r>
        <w:rPr>
          <w:rFonts w:cs="David" w:hint="cs"/>
          <w:szCs w:val="24"/>
          <w:rtl/>
        </w:rPr>
        <w:t xml:space="preserve">הספק קיים לפחות מחקר אקדמי אחד אודות טיפול וסיוע ליתומים במשרד החינוך וזאת עם פרופ' וד"ר ממכללה/אוניברסיטה ישראלית. </w:t>
      </w:r>
    </w:p>
    <w:p w14:paraId="65CFE428" w14:textId="77777777" w:rsidR="00275145" w:rsidRPr="006C571E" w:rsidRDefault="00275145" w:rsidP="007652A4">
      <w:pPr>
        <w:rPr>
          <w:rFonts w:cs="David"/>
          <w:szCs w:val="24"/>
          <w:rtl/>
        </w:rPr>
      </w:pPr>
    </w:p>
    <w:p w14:paraId="7370B176" w14:textId="77777777" w:rsidR="00275145" w:rsidRPr="006C571E" w:rsidRDefault="00275145" w:rsidP="007652A4">
      <w:pPr>
        <w:numPr>
          <w:ilvl w:val="0"/>
          <w:numId w:val="1"/>
        </w:numPr>
        <w:rPr>
          <w:rFonts w:cs="David"/>
          <w:szCs w:val="24"/>
        </w:rPr>
      </w:pPr>
      <w:r w:rsidRPr="006C571E">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79ECB194" w14:textId="21198304" w:rsidR="00275145" w:rsidRPr="00FA5099" w:rsidRDefault="00275145" w:rsidP="00FA5099">
      <w:pPr>
        <w:numPr>
          <w:ilvl w:val="0"/>
          <w:numId w:val="1"/>
        </w:numPr>
        <w:jc w:val="both"/>
        <w:rPr>
          <w:rFonts w:cs="David"/>
          <w:szCs w:val="24"/>
        </w:rPr>
      </w:pPr>
      <w:r w:rsidRPr="00744CA3">
        <w:rPr>
          <w:rFonts w:cs="David" w:hint="cs"/>
          <w:szCs w:val="24"/>
          <w:rtl/>
        </w:rPr>
        <w:t xml:space="preserve">ככל שתוגש הסתייגות או הצעה אחרת, המשרד יבחן את איכותה ועלותה . המשרד יפעל בהתאם </w:t>
      </w:r>
      <w:proofErr w:type="spellStart"/>
      <w:r w:rsidRPr="00744CA3">
        <w:rPr>
          <w:rFonts w:cs="David" w:hint="cs"/>
          <w:szCs w:val="24"/>
          <w:rtl/>
        </w:rPr>
        <w:t>לתק"מ</w:t>
      </w:r>
      <w:proofErr w:type="spellEnd"/>
      <w:r w:rsidRPr="00744CA3">
        <w:rPr>
          <w:rFonts w:cs="David" w:hint="cs"/>
          <w:szCs w:val="24"/>
          <w:rtl/>
        </w:rPr>
        <w:t>.</w:t>
      </w:r>
    </w:p>
    <w:sectPr w:rsidR="00275145" w:rsidRPr="00FA5099" w:rsidSect="007F306A">
      <w:headerReference w:type="default" r:id="rId7"/>
      <w:footerReference w:type="default" r:id="rId8"/>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FF61B2" w14:textId="77777777" w:rsidR="007F306A" w:rsidRDefault="007F306A">
      <w:r>
        <w:separator/>
      </w:r>
    </w:p>
  </w:endnote>
  <w:endnote w:type="continuationSeparator" w:id="0">
    <w:p w14:paraId="4A8B5182" w14:textId="77777777" w:rsidR="007F306A" w:rsidRDefault="007F3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14A20" w14:textId="77777777" w:rsidR="0057341A" w:rsidRPr="00163A78" w:rsidRDefault="0057341A"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B1EE5" w14:textId="77777777" w:rsidR="007F306A" w:rsidRDefault="007F306A">
      <w:r>
        <w:separator/>
      </w:r>
    </w:p>
  </w:footnote>
  <w:footnote w:type="continuationSeparator" w:id="0">
    <w:p w14:paraId="503539CC" w14:textId="77777777" w:rsidR="007F306A" w:rsidRDefault="007F30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3272D" w14:textId="77777777" w:rsidR="0057341A" w:rsidRDefault="0057341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6A76"/>
    <w:multiLevelType w:val="hybridMultilevel"/>
    <w:tmpl w:val="EF4AA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145"/>
    <w:rsid w:val="002048C0"/>
    <w:rsid w:val="00213212"/>
    <w:rsid w:val="00275145"/>
    <w:rsid w:val="004D1E41"/>
    <w:rsid w:val="004D3E03"/>
    <w:rsid w:val="00510E0C"/>
    <w:rsid w:val="0057341A"/>
    <w:rsid w:val="00593D2C"/>
    <w:rsid w:val="005B718A"/>
    <w:rsid w:val="007652A4"/>
    <w:rsid w:val="007F306A"/>
    <w:rsid w:val="008562A1"/>
    <w:rsid w:val="009775DF"/>
    <w:rsid w:val="00B44231"/>
    <w:rsid w:val="00CD1F94"/>
    <w:rsid w:val="00E33AB3"/>
    <w:rsid w:val="00FA50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1DF4E"/>
  <w15:chartTrackingRefBased/>
  <w15:docId w15:val="{DCBC7D0C-42B7-4DAE-9B29-7D4CC3700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5145"/>
    <w:pPr>
      <w:bidi/>
      <w:spacing w:after="0" w:line="240" w:lineRule="auto"/>
    </w:pPr>
    <w:rPr>
      <w:rFonts w:ascii="Times New Roman" w:eastAsia="Times New Roman" w:hAnsi="Times New Roman" w:cs="Arial"/>
      <w:kern w:val="0"/>
      <w:sz w:val="24"/>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75145"/>
    <w:pPr>
      <w:tabs>
        <w:tab w:val="center" w:pos="4153"/>
        <w:tab w:val="right" w:pos="8306"/>
      </w:tabs>
    </w:pPr>
  </w:style>
  <w:style w:type="character" w:customStyle="1" w:styleId="a4">
    <w:name w:val="כותרת עליונה תו"/>
    <w:basedOn w:val="a0"/>
    <w:link w:val="a3"/>
    <w:rsid w:val="00275145"/>
    <w:rPr>
      <w:rFonts w:ascii="Times New Roman" w:eastAsia="Times New Roman" w:hAnsi="Times New Roman" w:cs="Arial"/>
      <w:kern w:val="0"/>
      <w:sz w:val="24"/>
      <w14:ligatures w14:val="none"/>
    </w:rPr>
  </w:style>
  <w:style w:type="paragraph" w:styleId="a5">
    <w:name w:val="footer"/>
    <w:basedOn w:val="a"/>
    <w:link w:val="a6"/>
    <w:rsid w:val="00275145"/>
    <w:pPr>
      <w:tabs>
        <w:tab w:val="center" w:pos="4153"/>
        <w:tab w:val="right" w:pos="8306"/>
      </w:tabs>
    </w:pPr>
  </w:style>
  <w:style w:type="character" w:customStyle="1" w:styleId="a6">
    <w:name w:val="כותרת תחתונה תו"/>
    <w:basedOn w:val="a0"/>
    <w:link w:val="a5"/>
    <w:rsid w:val="00275145"/>
    <w:rPr>
      <w:rFonts w:ascii="Times New Roman" w:eastAsia="Times New Roman" w:hAnsi="Times New Roman" w:cs="Arial"/>
      <w:kern w:val="0"/>
      <w:sz w:val="24"/>
      <w14:ligatures w14:val="none"/>
    </w:rPr>
  </w:style>
  <w:style w:type="paragraph" w:styleId="a7">
    <w:name w:val="No Spacing"/>
    <w:uiPriority w:val="1"/>
    <w:qFormat/>
    <w:rsid w:val="00275145"/>
    <w:pPr>
      <w:bidi/>
      <w:spacing w:after="0" w:line="240" w:lineRule="auto"/>
    </w:pPr>
    <w:rPr>
      <w:rFonts w:ascii="Calibri" w:eastAsia="Calibri" w:hAnsi="Calibri" w:cs="Arial"/>
      <w:kern w:val="0"/>
      <w14:ligatures w14:val="none"/>
    </w:rPr>
  </w:style>
  <w:style w:type="table" w:customStyle="1" w:styleId="1">
    <w:name w:val="רשת טבלה1"/>
    <w:basedOn w:val="a1"/>
    <w:next w:val="a8"/>
    <w:uiPriority w:val="39"/>
    <w:rsid w:val="00275145"/>
    <w:pPr>
      <w:spacing w:after="0" w:line="240" w:lineRule="auto"/>
    </w:pPr>
    <w:rPr>
      <w:rFonts w:ascii="Calibri" w:eastAsia="Calibri" w:hAnsi="Calibri"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39"/>
    <w:rsid w:val="0027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5B718A"/>
    <w:rPr>
      <w:rFonts w:ascii="Tahoma" w:hAnsi="Tahoma" w:cs="Tahoma"/>
      <w:sz w:val="18"/>
      <w:szCs w:val="18"/>
    </w:rPr>
  </w:style>
  <w:style w:type="character" w:customStyle="1" w:styleId="aa">
    <w:name w:val="טקסט בלונים תו"/>
    <w:basedOn w:val="a0"/>
    <w:link w:val="a9"/>
    <w:uiPriority w:val="99"/>
    <w:semiHidden/>
    <w:rsid w:val="005B718A"/>
    <w:rPr>
      <w:rFonts w:ascii="Tahoma" w:eastAsia="Times New Roman" w:hAnsi="Tahoma" w:cs="Tahoma"/>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945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1231</Words>
  <Characters>6158</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Hadar</dc:creator>
  <cp:keywords/>
  <dc:description/>
  <cp:lastModifiedBy>דנה מידן</cp:lastModifiedBy>
  <cp:revision>2</cp:revision>
  <cp:lastPrinted>2024-08-11T10:57:00Z</cp:lastPrinted>
  <dcterms:created xsi:type="dcterms:W3CDTF">2024-11-26T13:27:00Z</dcterms:created>
  <dcterms:modified xsi:type="dcterms:W3CDTF">2024-11-26T13:27:00Z</dcterms:modified>
</cp:coreProperties>
</file>